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tblLook w:val="01E0" w:firstRow="1" w:lastRow="1" w:firstColumn="1" w:lastColumn="1" w:noHBand="0" w:noVBand="0"/>
      </w:tblPr>
      <w:tblGrid>
        <w:gridCol w:w="4860"/>
        <w:gridCol w:w="176"/>
        <w:gridCol w:w="4718"/>
      </w:tblGrid>
      <w:tr w:rsidR="005018CB" w:rsidRPr="00A06474" w:rsidTr="00A4646C">
        <w:tc>
          <w:tcPr>
            <w:tcW w:w="9754" w:type="dxa"/>
            <w:gridSpan w:val="3"/>
          </w:tcPr>
          <w:p w:rsidR="005018CB" w:rsidRPr="00A06474" w:rsidRDefault="005018CB" w:rsidP="00A4646C">
            <w:pPr>
              <w:jc w:val="center"/>
              <w:rPr>
                <w:sz w:val="30"/>
                <w:szCs w:val="30"/>
              </w:rPr>
            </w:pPr>
            <w:bookmarkStart w:id="0" w:name="_GoBack"/>
            <w:bookmarkEnd w:id="0"/>
            <w:r w:rsidRPr="00A06474">
              <w:rPr>
                <w:sz w:val="30"/>
                <w:szCs w:val="30"/>
              </w:rPr>
              <w:t>УЧРЕЖДЕНИЕ ОБРАЗОВАНИЯ</w:t>
            </w:r>
          </w:p>
          <w:p w:rsidR="005018CB" w:rsidRPr="00A06474" w:rsidRDefault="005018CB" w:rsidP="00A4646C">
            <w:pPr>
              <w:jc w:val="center"/>
              <w:rPr>
                <w:sz w:val="30"/>
                <w:szCs w:val="30"/>
              </w:rPr>
            </w:pPr>
            <w:r w:rsidRPr="00A06474">
              <w:rPr>
                <w:sz w:val="30"/>
                <w:szCs w:val="30"/>
              </w:rPr>
              <w:t>«МОГИЛЕВСКИЙ ИНСТИТУТ</w:t>
            </w:r>
          </w:p>
          <w:p w:rsidR="005018CB" w:rsidRPr="00A06474" w:rsidRDefault="005018CB" w:rsidP="00A4646C">
            <w:pPr>
              <w:jc w:val="center"/>
              <w:rPr>
                <w:b/>
                <w:caps/>
                <w:sz w:val="30"/>
                <w:szCs w:val="30"/>
              </w:rPr>
            </w:pPr>
            <w:r w:rsidRPr="00A06474">
              <w:rPr>
                <w:sz w:val="30"/>
                <w:szCs w:val="30"/>
              </w:rPr>
              <w:t>МИНИСТЕРСТВА ВНУТРЕННИХ ДЕЛ РЕСПУБЛИКИ БЕЛАРУСЬ»</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Кафедра уголовного процесса и криминалистики</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УГОЛОВНЫЙ ПРОЦЕСС</w:t>
            </w:r>
          </w:p>
        </w:tc>
      </w:tr>
      <w:tr w:rsidR="005018CB" w:rsidRPr="00A06474" w:rsidTr="00A4646C">
        <w:tc>
          <w:tcPr>
            <w:tcW w:w="9754" w:type="dxa"/>
            <w:gridSpan w:val="3"/>
          </w:tcPr>
          <w:p w:rsidR="005018CB" w:rsidRPr="00A06474" w:rsidRDefault="005018CB" w:rsidP="00A4646C">
            <w:pPr>
              <w:jc w:val="center"/>
              <w:rPr>
                <w:sz w:val="30"/>
                <w:szCs w:val="30"/>
              </w:rPr>
            </w:pPr>
            <w:r w:rsidRPr="00A06474">
              <w:rPr>
                <w:sz w:val="30"/>
                <w:szCs w:val="30"/>
              </w:rPr>
              <w:t>методические рекомендации по изучению учебной дисциплины</w:t>
            </w:r>
          </w:p>
          <w:p w:rsidR="004969A5" w:rsidRPr="00A06474" w:rsidRDefault="005018CB" w:rsidP="006470B8">
            <w:pPr>
              <w:jc w:val="center"/>
              <w:rPr>
                <w:sz w:val="30"/>
                <w:szCs w:val="30"/>
              </w:rPr>
            </w:pPr>
            <w:r w:rsidRPr="00A06474">
              <w:rPr>
                <w:sz w:val="30"/>
                <w:szCs w:val="30"/>
              </w:rPr>
              <w:t>для специальности переподготовки 1-24 01 71 Правоведение</w:t>
            </w: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4860" w:type="dxa"/>
          </w:tcPr>
          <w:p w:rsidR="005018CB" w:rsidRPr="00A06474" w:rsidRDefault="005018CB" w:rsidP="00A4646C">
            <w:pPr>
              <w:rPr>
                <w:sz w:val="30"/>
                <w:szCs w:val="30"/>
              </w:rPr>
            </w:pPr>
          </w:p>
        </w:tc>
        <w:tc>
          <w:tcPr>
            <w:tcW w:w="4894" w:type="dxa"/>
            <w:gridSpan w:val="2"/>
          </w:tcPr>
          <w:p w:rsidR="005018CB" w:rsidRPr="00A06474" w:rsidRDefault="005018CB" w:rsidP="00A4646C">
            <w:pPr>
              <w:rPr>
                <w:sz w:val="30"/>
                <w:szCs w:val="30"/>
              </w:rPr>
            </w:pPr>
          </w:p>
        </w:tc>
      </w:tr>
      <w:tr w:rsidR="005018CB" w:rsidRPr="00A06474" w:rsidTr="00A4646C">
        <w:tc>
          <w:tcPr>
            <w:tcW w:w="9754" w:type="dxa"/>
            <w:gridSpan w:val="3"/>
          </w:tcPr>
          <w:p w:rsidR="005018CB" w:rsidRPr="00A06474" w:rsidRDefault="005018CB" w:rsidP="00A4646C">
            <w:pPr>
              <w:rPr>
                <w:sz w:val="30"/>
                <w:szCs w:val="30"/>
              </w:rPr>
            </w:pPr>
            <w:r w:rsidRPr="00A06474">
              <w:rPr>
                <w:sz w:val="30"/>
                <w:szCs w:val="30"/>
              </w:rPr>
              <w:t xml:space="preserve">Форма получения образования: заочная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472014" w:rsidP="006470B8">
            <w:pPr>
              <w:rPr>
                <w:b/>
                <w:color w:val="FF0000"/>
                <w:sz w:val="30"/>
                <w:szCs w:val="30"/>
              </w:rPr>
            </w:pPr>
            <w:r w:rsidRPr="00A06474">
              <w:rPr>
                <w:sz w:val="30"/>
                <w:szCs w:val="30"/>
              </w:rPr>
              <w:t xml:space="preserve">Этап: </w:t>
            </w:r>
            <w:r w:rsidR="006470B8">
              <w:rPr>
                <w:sz w:val="30"/>
                <w:szCs w:val="30"/>
              </w:rPr>
              <w:t>3</w:t>
            </w: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tabs>
                <w:tab w:val="left" w:pos="5580"/>
              </w:tabs>
              <w:jc w:val="both"/>
              <w:rPr>
                <w:sz w:val="30"/>
                <w:szCs w:val="30"/>
              </w:rPr>
            </w:pPr>
            <w:r w:rsidRPr="00A06474">
              <w:rPr>
                <w:sz w:val="30"/>
                <w:szCs w:val="30"/>
              </w:rPr>
              <w:t xml:space="preserve">Разработчик: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703B2B" w:rsidP="00A4646C">
            <w:pPr>
              <w:rPr>
                <w:sz w:val="30"/>
                <w:szCs w:val="30"/>
              </w:rPr>
            </w:pPr>
            <w:r>
              <w:rPr>
                <w:sz w:val="30"/>
                <w:szCs w:val="30"/>
              </w:rPr>
              <w:t>Шилко Ж.А</w:t>
            </w:r>
            <w:r w:rsidR="005018CB" w:rsidRPr="00A06474">
              <w:rPr>
                <w:sz w:val="30"/>
                <w:szCs w:val="30"/>
              </w:rPr>
              <w:t>.</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jc w:val="both"/>
              <w:rPr>
                <w:sz w:val="30"/>
                <w:szCs w:val="30"/>
              </w:rPr>
            </w:pPr>
          </w:p>
        </w:tc>
      </w:tr>
      <w:tr w:rsidR="005018CB" w:rsidRPr="00A06474" w:rsidTr="00A4646C">
        <w:tc>
          <w:tcPr>
            <w:tcW w:w="9754" w:type="dxa"/>
            <w:gridSpan w:val="3"/>
          </w:tcPr>
          <w:p w:rsidR="005018CB" w:rsidRPr="006470B8" w:rsidRDefault="005018CB" w:rsidP="00A4646C">
            <w:pPr>
              <w:jc w:val="center"/>
              <w:rPr>
                <w:sz w:val="30"/>
                <w:szCs w:val="30"/>
              </w:rPr>
            </w:pPr>
            <w:r w:rsidRPr="00A06474">
              <w:rPr>
                <w:sz w:val="30"/>
                <w:szCs w:val="30"/>
              </w:rPr>
              <w:t xml:space="preserve">Допущены к </w:t>
            </w:r>
            <w:r w:rsidRPr="006470B8">
              <w:rPr>
                <w:sz w:val="30"/>
                <w:szCs w:val="30"/>
              </w:rPr>
              <w:t>использованию в образовательном процессе кафедрой</w:t>
            </w:r>
          </w:p>
          <w:p w:rsidR="005018CB" w:rsidRPr="00A06474" w:rsidRDefault="005018CB" w:rsidP="00703B2B">
            <w:pPr>
              <w:jc w:val="center"/>
              <w:rPr>
                <w:sz w:val="30"/>
                <w:szCs w:val="30"/>
              </w:rPr>
            </w:pPr>
            <w:r w:rsidRPr="006470B8">
              <w:rPr>
                <w:sz w:val="30"/>
                <w:szCs w:val="30"/>
                <w:lang w:val="be-BY"/>
              </w:rPr>
              <w:t>уголов</w:t>
            </w:r>
            <w:r w:rsidR="00703B2B">
              <w:rPr>
                <w:sz w:val="30"/>
                <w:szCs w:val="30"/>
                <w:lang w:val="be-BY"/>
              </w:rPr>
              <w:t>ного процесса и криминалистики 01</w:t>
            </w:r>
            <w:r w:rsidRPr="006470B8">
              <w:rPr>
                <w:sz w:val="30"/>
                <w:szCs w:val="30"/>
              </w:rPr>
              <w:t>.</w:t>
            </w:r>
            <w:r w:rsidR="006470B8" w:rsidRPr="006470B8">
              <w:rPr>
                <w:sz w:val="30"/>
                <w:szCs w:val="30"/>
              </w:rPr>
              <w:t>0</w:t>
            </w:r>
            <w:r w:rsidR="00703B2B">
              <w:rPr>
                <w:sz w:val="30"/>
                <w:szCs w:val="30"/>
              </w:rPr>
              <w:t>9</w:t>
            </w:r>
            <w:r w:rsidRPr="006470B8">
              <w:rPr>
                <w:sz w:val="30"/>
                <w:szCs w:val="30"/>
              </w:rPr>
              <w:t>.20</w:t>
            </w:r>
            <w:r w:rsidR="006470B8" w:rsidRPr="006470B8">
              <w:rPr>
                <w:sz w:val="30"/>
                <w:szCs w:val="30"/>
              </w:rPr>
              <w:t>2</w:t>
            </w:r>
            <w:r w:rsidR="00703B2B">
              <w:rPr>
                <w:sz w:val="30"/>
                <w:szCs w:val="30"/>
              </w:rPr>
              <w:t>1</w:t>
            </w:r>
            <w:r w:rsidRPr="006470B8">
              <w:rPr>
                <w:sz w:val="30"/>
                <w:szCs w:val="30"/>
              </w:rPr>
              <w:t xml:space="preserve"> г., протокол № </w:t>
            </w:r>
            <w:r w:rsidR="006470B8" w:rsidRPr="006470B8">
              <w:rPr>
                <w:sz w:val="30"/>
                <w:szCs w:val="30"/>
              </w:rPr>
              <w:t>1</w:t>
            </w:r>
            <w:r w:rsidRPr="00A06474">
              <w:rPr>
                <w:sz w:val="30"/>
                <w:szCs w:val="30"/>
              </w:rPr>
              <w:t xml:space="preserve"> </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4969A5" w:rsidP="00A4646C">
            <w:pPr>
              <w:widowControl w:val="0"/>
              <w:spacing w:line="280" w:lineRule="exact"/>
              <w:rPr>
                <w:sz w:val="30"/>
                <w:szCs w:val="30"/>
              </w:rPr>
            </w:pPr>
            <w:r w:rsidRPr="00A06474">
              <w:rPr>
                <w:sz w:val="30"/>
                <w:szCs w:val="30"/>
              </w:rPr>
              <w:t>Начальник</w:t>
            </w:r>
            <w:r w:rsidR="005018CB" w:rsidRPr="00A06474">
              <w:rPr>
                <w:sz w:val="30"/>
                <w:szCs w:val="30"/>
              </w:rPr>
              <w:t xml:space="preserve"> кафедры</w:t>
            </w:r>
            <w:r w:rsidR="006470B8">
              <w:rPr>
                <w:sz w:val="30"/>
                <w:szCs w:val="30"/>
              </w:rPr>
              <w:t xml:space="preserve"> </w:t>
            </w:r>
            <w:r w:rsidR="005018CB" w:rsidRPr="00A06474">
              <w:rPr>
                <w:sz w:val="30"/>
                <w:szCs w:val="30"/>
              </w:rPr>
              <w:t>уголовного процесса и криминалистики</w:t>
            </w:r>
          </w:p>
          <w:p w:rsidR="005018CB" w:rsidRPr="00A06474" w:rsidRDefault="004969A5" w:rsidP="00776FDF">
            <w:pPr>
              <w:spacing w:after="120" w:line="280" w:lineRule="exact"/>
              <w:rPr>
                <w:sz w:val="30"/>
                <w:szCs w:val="30"/>
              </w:rPr>
            </w:pPr>
            <w:r w:rsidRPr="00A06474">
              <w:rPr>
                <w:sz w:val="30"/>
                <w:szCs w:val="30"/>
              </w:rPr>
              <w:t>подполковник</w:t>
            </w:r>
            <w:r w:rsidR="005018CB" w:rsidRPr="00A06474">
              <w:rPr>
                <w:sz w:val="30"/>
                <w:szCs w:val="30"/>
              </w:rPr>
              <w:t xml:space="preserve"> милиции</w:t>
            </w:r>
          </w:p>
          <w:p w:rsidR="005018CB" w:rsidRPr="00A06474" w:rsidRDefault="005018CB" w:rsidP="004969A5">
            <w:pPr>
              <w:spacing w:line="280" w:lineRule="exact"/>
              <w:rPr>
                <w:sz w:val="30"/>
                <w:szCs w:val="30"/>
              </w:rPr>
            </w:pPr>
            <w:r w:rsidRPr="00A06474">
              <w:rPr>
                <w:sz w:val="30"/>
                <w:szCs w:val="30"/>
              </w:rPr>
              <w:t xml:space="preserve">                             </w:t>
            </w:r>
            <w:r w:rsidR="004969A5" w:rsidRPr="00A06474">
              <w:rPr>
                <w:sz w:val="30"/>
                <w:szCs w:val="30"/>
              </w:rPr>
              <w:t>Д.А.Свиридов</w:t>
            </w: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6470B8" w:rsidRPr="00A06474" w:rsidTr="00A4646C">
        <w:tc>
          <w:tcPr>
            <w:tcW w:w="5036" w:type="dxa"/>
            <w:gridSpan w:val="2"/>
          </w:tcPr>
          <w:p w:rsidR="006470B8" w:rsidRPr="00A06474" w:rsidRDefault="006470B8" w:rsidP="00A4646C">
            <w:pPr>
              <w:rPr>
                <w:sz w:val="30"/>
                <w:szCs w:val="30"/>
              </w:rPr>
            </w:pPr>
          </w:p>
        </w:tc>
        <w:tc>
          <w:tcPr>
            <w:tcW w:w="4718" w:type="dxa"/>
          </w:tcPr>
          <w:p w:rsidR="006470B8" w:rsidRPr="00A06474" w:rsidRDefault="006470B8" w:rsidP="00A4646C">
            <w:pPr>
              <w:widowControl w:val="0"/>
              <w:rPr>
                <w:sz w:val="30"/>
                <w:szCs w:val="30"/>
              </w:rPr>
            </w:pPr>
          </w:p>
        </w:tc>
      </w:tr>
      <w:tr w:rsidR="005018CB" w:rsidRPr="00A06474" w:rsidTr="00A4646C">
        <w:tc>
          <w:tcPr>
            <w:tcW w:w="5036" w:type="dxa"/>
            <w:gridSpan w:val="2"/>
          </w:tcPr>
          <w:p w:rsidR="005018CB" w:rsidRPr="00A06474" w:rsidRDefault="005018CB" w:rsidP="00A4646C">
            <w:pPr>
              <w:rPr>
                <w:sz w:val="30"/>
                <w:szCs w:val="30"/>
              </w:rPr>
            </w:pPr>
          </w:p>
        </w:tc>
        <w:tc>
          <w:tcPr>
            <w:tcW w:w="4718" w:type="dxa"/>
          </w:tcPr>
          <w:p w:rsidR="005018CB" w:rsidRPr="00A06474" w:rsidRDefault="005018CB" w:rsidP="00A4646C">
            <w:pPr>
              <w:widowControl w:val="0"/>
              <w:rPr>
                <w:sz w:val="30"/>
                <w:szCs w:val="30"/>
              </w:rPr>
            </w:pPr>
          </w:p>
        </w:tc>
      </w:tr>
      <w:tr w:rsidR="005018CB" w:rsidRPr="00A06474" w:rsidTr="00A4646C">
        <w:tc>
          <w:tcPr>
            <w:tcW w:w="9754" w:type="dxa"/>
            <w:gridSpan w:val="3"/>
          </w:tcPr>
          <w:p w:rsidR="005018CB" w:rsidRPr="00A06474" w:rsidRDefault="005018CB" w:rsidP="00703B2B">
            <w:pPr>
              <w:jc w:val="center"/>
              <w:rPr>
                <w:sz w:val="30"/>
                <w:szCs w:val="30"/>
              </w:rPr>
            </w:pPr>
            <w:r w:rsidRPr="00A06474">
              <w:rPr>
                <w:sz w:val="30"/>
                <w:szCs w:val="30"/>
              </w:rPr>
              <w:t>20</w:t>
            </w:r>
            <w:r w:rsidR="004969A5" w:rsidRPr="00A06474">
              <w:rPr>
                <w:sz w:val="30"/>
                <w:szCs w:val="30"/>
              </w:rPr>
              <w:t>2</w:t>
            </w:r>
            <w:r w:rsidR="00703B2B">
              <w:rPr>
                <w:sz w:val="30"/>
                <w:szCs w:val="30"/>
              </w:rPr>
              <w:t>1</w:t>
            </w:r>
            <w:r w:rsidRPr="00A06474">
              <w:rPr>
                <w:sz w:val="30"/>
                <w:szCs w:val="30"/>
              </w:rPr>
              <w:t xml:space="preserve"> г.</w:t>
            </w:r>
          </w:p>
        </w:tc>
      </w:tr>
    </w:tbl>
    <w:p w:rsidR="005018CB" w:rsidRPr="00A06474" w:rsidRDefault="005018CB" w:rsidP="00776FDF">
      <w:pPr>
        <w:suppressAutoHyphens/>
        <w:jc w:val="center"/>
        <w:rPr>
          <w:sz w:val="30"/>
          <w:szCs w:val="30"/>
        </w:rPr>
      </w:pPr>
      <w:r w:rsidRPr="00A06474">
        <w:rPr>
          <w:sz w:val="30"/>
          <w:szCs w:val="30"/>
        </w:rPr>
        <w:br w:type="page"/>
      </w:r>
      <w:r w:rsidRPr="00A06474">
        <w:rPr>
          <w:sz w:val="30"/>
          <w:szCs w:val="30"/>
        </w:rPr>
        <w:lastRenderedPageBreak/>
        <w:t>СОДЕРЖАНИЕ</w:t>
      </w:r>
    </w:p>
    <w:p w:rsidR="005018CB" w:rsidRPr="00A06474" w:rsidRDefault="005018CB" w:rsidP="00776FDF">
      <w:pPr>
        <w:jc w:val="center"/>
        <w:rPr>
          <w:sz w:val="30"/>
          <w:szCs w:val="30"/>
        </w:rPr>
      </w:pPr>
    </w:p>
    <w:p w:rsidR="00433709" w:rsidRPr="00654A0E" w:rsidRDefault="005018CB" w:rsidP="00433709">
      <w:pPr>
        <w:pStyle w:val="11"/>
        <w:spacing w:line="240" w:lineRule="auto"/>
        <w:rPr>
          <w:rFonts w:ascii="Calibri" w:hAnsi="Calibri"/>
          <w:sz w:val="22"/>
          <w:szCs w:val="22"/>
        </w:rPr>
      </w:pPr>
      <w:r w:rsidRPr="00A06474">
        <w:rPr>
          <w:color w:val="FF0000"/>
          <w:szCs w:val="30"/>
        </w:rPr>
        <w:fldChar w:fldCharType="begin"/>
      </w:r>
      <w:r w:rsidRPr="00A06474">
        <w:rPr>
          <w:color w:val="FF0000"/>
          <w:szCs w:val="30"/>
        </w:rPr>
        <w:instrText xml:space="preserve"> TOC \o "1-3" \h \z \u </w:instrText>
      </w:r>
      <w:r w:rsidRPr="00A06474">
        <w:rPr>
          <w:color w:val="FF0000"/>
          <w:szCs w:val="30"/>
        </w:rPr>
        <w:fldChar w:fldCharType="separate"/>
      </w:r>
      <w:hyperlink w:anchor="_Toc80782048" w:history="1">
        <w:r w:rsidR="00433709" w:rsidRPr="0006300C">
          <w:rPr>
            <w:rStyle w:val="ad"/>
            <w:bCs/>
          </w:rPr>
          <w:t>ВВЕДЕНИЕ</w:t>
        </w:r>
        <w:r w:rsidR="00433709">
          <w:rPr>
            <w:webHidden/>
          </w:rPr>
          <w:tab/>
        </w:r>
        <w:r w:rsidR="00433709">
          <w:rPr>
            <w:webHidden/>
          </w:rPr>
          <w:fldChar w:fldCharType="begin"/>
        </w:r>
        <w:r w:rsidR="00433709">
          <w:rPr>
            <w:webHidden/>
          </w:rPr>
          <w:instrText xml:space="preserve"> PAGEREF _Toc80782048 \h </w:instrText>
        </w:r>
        <w:r w:rsidR="00433709">
          <w:rPr>
            <w:webHidden/>
          </w:rPr>
        </w:r>
        <w:r w:rsidR="00433709">
          <w:rPr>
            <w:webHidden/>
          </w:rPr>
          <w:fldChar w:fldCharType="separate"/>
        </w:r>
        <w:r w:rsidR="000972CC">
          <w:rPr>
            <w:webHidden/>
          </w:rPr>
          <w:t>3</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49" w:history="1">
        <w:r w:rsidR="00433709" w:rsidRPr="0006300C">
          <w:rPr>
            <w:rStyle w:val="ad"/>
          </w:rPr>
          <w:t>ТЕМАТИЧЕСКИЙ ПЛАН ДИСЦИПЛИНЫ</w:t>
        </w:r>
        <w:r w:rsidR="00433709">
          <w:rPr>
            <w:webHidden/>
          </w:rPr>
          <w:tab/>
        </w:r>
        <w:r w:rsidR="00433709">
          <w:rPr>
            <w:webHidden/>
          </w:rPr>
          <w:fldChar w:fldCharType="begin"/>
        </w:r>
        <w:r w:rsidR="00433709">
          <w:rPr>
            <w:webHidden/>
          </w:rPr>
          <w:instrText xml:space="preserve"> PAGEREF _Toc80782049 \h </w:instrText>
        </w:r>
        <w:r w:rsidR="00433709">
          <w:rPr>
            <w:webHidden/>
          </w:rPr>
        </w:r>
        <w:r w:rsidR="00433709">
          <w:rPr>
            <w:webHidden/>
          </w:rPr>
          <w:fldChar w:fldCharType="separate"/>
        </w:r>
        <w:r w:rsidR="000972CC">
          <w:rPr>
            <w:webHidden/>
          </w:rPr>
          <w:t>5</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0" w:history="1">
        <w:r w:rsidR="00433709" w:rsidRPr="0006300C">
          <w:rPr>
            <w:rStyle w:val="ad"/>
          </w:rPr>
          <w:t>РЕКОМЕНДАЦИИ ПО ИЗУЧЕНИЮ ТЕМ УЧЕБНОЙ ПРОГРАММЫ</w:t>
        </w:r>
        <w:r w:rsidR="00433709">
          <w:rPr>
            <w:webHidden/>
          </w:rPr>
          <w:tab/>
        </w:r>
        <w:r w:rsidR="00433709">
          <w:rPr>
            <w:webHidden/>
          </w:rPr>
          <w:fldChar w:fldCharType="begin"/>
        </w:r>
        <w:r w:rsidR="00433709">
          <w:rPr>
            <w:webHidden/>
          </w:rPr>
          <w:instrText xml:space="preserve"> PAGEREF _Toc80782050 \h </w:instrText>
        </w:r>
        <w:r w:rsidR="00433709">
          <w:rPr>
            <w:webHidden/>
          </w:rPr>
        </w:r>
        <w:r w:rsidR="00433709">
          <w:rPr>
            <w:webHidden/>
          </w:rPr>
          <w:fldChar w:fldCharType="separate"/>
        </w:r>
        <w:r w:rsidR="000972CC">
          <w:rPr>
            <w:webHidden/>
          </w:rPr>
          <w:t>6</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1" w:history="1">
        <w:r w:rsidR="00433709" w:rsidRPr="0006300C">
          <w:rPr>
            <w:rStyle w:val="ad"/>
          </w:rPr>
          <w:t>ТЕМА 1. Уголовный процесс и уголовно-процессуальное право: основные положения. Принципы уголовного процесса. Субъекты уголовного процесса</w:t>
        </w:r>
        <w:r w:rsidR="00433709">
          <w:rPr>
            <w:webHidden/>
          </w:rPr>
          <w:tab/>
        </w:r>
        <w:r w:rsidR="00433709">
          <w:rPr>
            <w:webHidden/>
          </w:rPr>
          <w:fldChar w:fldCharType="begin"/>
        </w:r>
        <w:r w:rsidR="00433709">
          <w:rPr>
            <w:webHidden/>
          </w:rPr>
          <w:instrText xml:space="preserve"> PAGEREF _Toc80782051 \h </w:instrText>
        </w:r>
        <w:r w:rsidR="00433709">
          <w:rPr>
            <w:webHidden/>
          </w:rPr>
        </w:r>
        <w:r w:rsidR="00433709">
          <w:rPr>
            <w:webHidden/>
          </w:rPr>
          <w:fldChar w:fldCharType="separate"/>
        </w:r>
        <w:r w:rsidR="000972CC">
          <w:rPr>
            <w:webHidden/>
          </w:rPr>
          <w:t>6</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2" w:history="1">
        <w:r w:rsidR="00433709" w:rsidRPr="0006300C">
          <w:rPr>
            <w:rStyle w:val="ad"/>
          </w:rPr>
          <w:t>ТЕМА 2. Доказательства и доказывание. Меры процессуального принуждения</w:t>
        </w:r>
        <w:r w:rsidR="00433709">
          <w:rPr>
            <w:webHidden/>
          </w:rPr>
          <w:tab/>
        </w:r>
        <w:r w:rsidR="00433709">
          <w:rPr>
            <w:webHidden/>
          </w:rPr>
          <w:fldChar w:fldCharType="begin"/>
        </w:r>
        <w:r w:rsidR="00433709">
          <w:rPr>
            <w:webHidden/>
          </w:rPr>
          <w:instrText xml:space="preserve"> PAGEREF _Toc80782052 \h </w:instrText>
        </w:r>
        <w:r w:rsidR="00433709">
          <w:rPr>
            <w:webHidden/>
          </w:rPr>
        </w:r>
        <w:r w:rsidR="00433709">
          <w:rPr>
            <w:webHidden/>
          </w:rPr>
          <w:fldChar w:fldCharType="separate"/>
        </w:r>
        <w:r w:rsidR="000972CC">
          <w:rPr>
            <w:webHidden/>
          </w:rPr>
          <w:t>9</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3" w:history="1">
        <w:r w:rsidR="00433709" w:rsidRPr="0006300C">
          <w:rPr>
            <w:rStyle w:val="ad"/>
          </w:rPr>
          <w:t>ТЕМА 3. Досудебное производство</w:t>
        </w:r>
        <w:r w:rsidR="00433709">
          <w:rPr>
            <w:webHidden/>
          </w:rPr>
          <w:tab/>
        </w:r>
        <w:r w:rsidR="00433709">
          <w:rPr>
            <w:webHidden/>
          </w:rPr>
          <w:fldChar w:fldCharType="begin"/>
        </w:r>
        <w:r w:rsidR="00433709">
          <w:rPr>
            <w:webHidden/>
          </w:rPr>
          <w:instrText xml:space="preserve"> PAGEREF _Toc80782053 \h </w:instrText>
        </w:r>
        <w:r w:rsidR="00433709">
          <w:rPr>
            <w:webHidden/>
          </w:rPr>
        </w:r>
        <w:r w:rsidR="00433709">
          <w:rPr>
            <w:webHidden/>
          </w:rPr>
          <w:fldChar w:fldCharType="separate"/>
        </w:r>
        <w:r w:rsidR="000972CC">
          <w:rPr>
            <w:webHidden/>
          </w:rPr>
          <w:t>14</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4" w:history="1">
        <w:r w:rsidR="00433709" w:rsidRPr="0006300C">
          <w:rPr>
            <w:rStyle w:val="ad"/>
          </w:rPr>
          <w:t>ТЕМА 4. Судебное разбирательство. Апелляционное и надзорное производство, возобновление производства по вновь открывшимся обстоятельствам</w:t>
        </w:r>
        <w:r w:rsidR="00433709">
          <w:rPr>
            <w:webHidden/>
          </w:rPr>
          <w:tab/>
        </w:r>
        <w:r w:rsidR="00433709">
          <w:rPr>
            <w:webHidden/>
          </w:rPr>
          <w:fldChar w:fldCharType="begin"/>
        </w:r>
        <w:r w:rsidR="00433709">
          <w:rPr>
            <w:webHidden/>
          </w:rPr>
          <w:instrText xml:space="preserve"> PAGEREF _Toc80782054 \h </w:instrText>
        </w:r>
        <w:r w:rsidR="00433709">
          <w:rPr>
            <w:webHidden/>
          </w:rPr>
        </w:r>
        <w:r w:rsidR="00433709">
          <w:rPr>
            <w:webHidden/>
          </w:rPr>
          <w:fldChar w:fldCharType="separate"/>
        </w:r>
        <w:r w:rsidR="000972CC">
          <w:rPr>
            <w:webHidden/>
          </w:rPr>
          <w:t>21</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5" w:history="1">
        <w:r w:rsidR="00433709" w:rsidRPr="0006300C">
          <w:rPr>
            <w:rStyle w:val="ad"/>
          </w:rPr>
          <w:t xml:space="preserve">МАТЕРИАЛЫ ДЛЯ ПОДГОТОВКИ К </w:t>
        </w:r>
        <w:r w:rsidR="00433709" w:rsidRPr="0006300C">
          <w:rPr>
            <w:rStyle w:val="ad"/>
            <w:lang w:val="be-BY"/>
          </w:rPr>
          <w:t xml:space="preserve">ТЕКУЩЕЙ </w:t>
        </w:r>
        <w:r w:rsidR="00433709" w:rsidRPr="0006300C">
          <w:rPr>
            <w:rStyle w:val="ad"/>
          </w:rPr>
          <w:t>АТТЕСТАЦИИ</w:t>
        </w:r>
        <w:r w:rsidR="00433709">
          <w:rPr>
            <w:webHidden/>
          </w:rPr>
          <w:tab/>
        </w:r>
        <w:r w:rsidR="00433709">
          <w:rPr>
            <w:webHidden/>
          </w:rPr>
          <w:fldChar w:fldCharType="begin"/>
        </w:r>
        <w:r w:rsidR="00433709">
          <w:rPr>
            <w:webHidden/>
          </w:rPr>
          <w:instrText xml:space="preserve"> PAGEREF _Toc80782055 \h </w:instrText>
        </w:r>
        <w:r w:rsidR="00433709">
          <w:rPr>
            <w:webHidden/>
          </w:rPr>
        </w:r>
        <w:r w:rsidR="00433709">
          <w:rPr>
            <w:webHidden/>
          </w:rPr>
          <w:fldChar w:fldCharType="separate"/>
        </w:r>
        <w:r w:rsidR="000972CC">
          <w:rPr>
            <w:webHidden/>
          </w:rPr>
          <w:t>25</w:t>
        </w:r>
        <w:r w:rsidR="00433709">
          <w:rPr>
            <w:webHidden/>
          </w:rPr>
          <w:fldChar w:fldCharType="end"/>
        </w:r>
      </w:hyperlink>
    </w:p>
    <w:p w:rsidR="00433709" w:rsidRPr="00654A0E" w:rsidRDefault="003B3DDF" w:rsidP="00433709">
      <w:pPr>
        <w:pStyle w:val="11"/>
        <w:spacing w:line="240" w:lineRule="auto"/>
        <w:rPr>
          <w:rFonts w:ascii="Calibri" w:hAnsi="Calibri"/>
          <w:sz w:val="22"/>
          <w:szCs w:val="22"/>
        </w:rPr>
      </w:pPr>
      <w:hyperlink w:anchor="_Toc80782056" w:history="1">
        <w:r w:rsidR="00433709" w:rsidRPr="0006300C">
          <w:rPr>
            <w:rStyle w:val="ad"/>
          </w:rPr>
          <w:t>СПИСОК РЕКОМЕНДУЕМОЙ ЛИТЕРАТУРЫ</w:t>
        </w:r>
        <w:r w:rsidR="00433709">
          <w:rPr>
            <w:webHidden/>
          </w:rPr>
          <w:tab/>
        </w:r>
        <w:r w:rsidR="00433709">
          <w:rPr>
            <w:webHidden/>
          </w:rPr>
          <w:fldChar w:fldCharType="begin"/>
        </w:r>
        <w:r w:rsidR="00433709">
          <w:rPr>
            <w:webHidden/>
          </w:rPr>
          <w:instrText xml:space="preserve"> PAGEREF _Toc80782056 \h </w:instrText>
        </w:r>
        <w:r w:rsidR="00433709">
          <w:rPr>
            <w:webHidden/>
          </w:rPr>
        </w:r>
        <w:r w:rsidR="00433709">
          <w:rPr>
            <w:webHidden/>
          </w:rPr>
          <w:fldChar w:fldCharType="separate"/>
        </w:r>
        <w:r w:rsidR="000972CC">
          <w:rPr>
            <w:webHidden/>
          </w:rPr>
          <w:t>28</w:t>
        </w:r>
        <w:r w:rsidR="00433709">
          <w:rPr>
            <w:webHidden/>
          </w:rPr>
          <w:fldChar w:fldCharType="end"/>
        </w:r>
      </w:hyperlink>
    </w:p>
    <w:p w:rsidR="005018CB" w:rsidRPr="00A06474" w:rsidRDefault="005018CB" w:rsidP="00212C87">
      <w:pPr>
        <w:jc w:val="center"/>
        <w:outlineLvl w:val="0"/>
        <w:rPr>
          <w:bCs/>
          <w:sz w:val="30"/>
          <w:szCs w:val="30"/>
        </w:rPr>
      </w:pPr>
      <w:r w:rsidRPr="00A06474">
        <w:rPr>
          <w:color w:val="FF0000"/>
          <w:sz w:val="30"/>
          <w:szCs w:val="30"/>
        </w:rPr>
        <w:fldChar w:fldCharType="end"/>
      </w:r>
      <w:bookmarkStart w:id="1" w:name="_Toc398043375"/>
      <w:r w:rsidRPr="00A06474">
        <w:rPr>
          <w:bCs/>
          <w:sz w:val="30"/>
          <w:szCs w:val="30"/>
        </w:rPr>
        <w:br w:type="page"/>
      </w:r>
      <w:bookmarkStart w:id="2" w:name="_Toc80782048"/>
      <w:r w:rsidRPr="00A06474">
        <w:rPr>
          <w:bCs/>
          <w:sz w:val="30"/>
          <w:szCs w:val="30"/>
        </w:rPr>
        <w:lastRenderedPageBreak/>
        <w:t>ВВЕДЕНИЕ</w:t>
      </w:r>
      <w:bookmarkEnd w:id="1"/>
      <w:bookmarkEnd w:id="2"/>
    </w:p>
    <w:p w:rsidR="005018CB" w:rsidRPr="00A06474" w:rsidRDefault="005018CB" w:rsidP="00212C87">
      <w:pPr>
        <w:widowControl w:val="0"/>
        <w:jc w:val="center"/>
        <w:outlineLvl w:val="0"/>
        <w:rPr>
          <w:bCs/>
          <w:sz w:val="30"/>
          <w:szCs w:val="30"/>
        </w:rPr>
      </w:pPr>
    </w:p>
    <w:p w:rsidR="005018CB" w:rsidRPr="00A06474" w:rsidRDefault="005018CB" w:rsidP="00212C87">
      <w:pPr>
        <w:widowControl w:val="0"/>
        <w:jc w:val="center"/>
        <w:rPr>
          <w:bCs/>
          <w:sz w:val="30"/>
          <w:szCs w:val="30"/>
        </w:rPr>
      </w:pPr>
      <w:r w:rsidRPr="00A06474">
        <w:rPr>
          <w:bCs/>
          <w:sz w:val="30"/>
          <w:szCs w:val="30"/>
        </w:rPr>
        <w:t>Цель изучения учебной дисциплины</w:t>
      </w:r>
    </w:p>
    <w:p w:rsidR="005018CB" w:rsidRPr="00A06474" w:rsidRDefault="005018CB" w:rsidP="00212C87">
      <w:pPr>
        <w:widowControl w:val="0"/>
        <w:ind w:firstLine="709"/>
        <w:jc w:val="center"/>
        <w:rPr>
          <w:bCs/>
          <w:sz w:val="30"/>
          <w:szCs w:val="30"/>
        </w:rPr>
      </w:pPr>
    </w:p>
    <w:p w:rsidR="005018CB" w:rsidRPr="00A06474" w:rsidRDefault="005018CB" w:rsidP="00212C87">
      <w:pPr>
        <w:pStyle w:val="af"/>
        <w:suppressAutoHyphens/>
        <w:ind w:firstLine="708"/>
        <w:jc w:val="both"/>
        <w:rPr>
          <w:b w:val="0"/>
          <w:spacing w:val="2"/>
          <w:sz w:val="30"/>
          <w:szCs w:val="30"/>
        </w:rPr>
      </w:pPr>
      <w:r w:rsidRPr="00A06474">
        <w:rPr>
          <w:b w:val="0"/>
          <w:spacing w:val="2"/>
          <w:sz w:val="30"/>
          <w:szCs w:val="30"/>
        </w:rPr>
        <w:t xml:space="preserve">Целью </w:t>
      </w:r>
      <w:r w:rsidR="00472014" w:rsidRPr="00A06474">
        <w:rPr>
          <w:b w:val="0"/>
          <w:spacing w:val="2"/>
          <w:sz w:val="30"/>
          <w:szCs w:val="30"/>
        </w:rPr>
        <w:t xml:space="preserve">изучения </w:t>
      </w:r>
      <w:r w:rsidRPr="00A06474">
        <w:rPr>
          <w:b w:val="0"/>
          <w:spacing w:val="2"/>
          <w:sz w:val="30"/>
          <w:szCs w:val="30"/>
        </w:rPr>
        <w:t xml:space="preserve">учебной дисциплины «Уголовный процесс» является знакомство с порядком производства по материалам и уголовным делам, с деятельностью государственных органов и должностных лиц по его осуществлению, а также о правах и обязанностях иных лиц, участвующих в уголовном процессе. </w:t>
      </w:r>
    </w:p>
    <w:p w:rsidR="005018CB" w:rsidRPr="00A06474" w:rsidRDefault="005018CB" w:rsidP="00212C87">
      <w:pPr>
        <w:pStyle w:val="af"/>
        <w:suppressAutoHyphens/>
        <w:ind w:firstLine="708"/>
        <w:jc w:val="both"/>
        <w:rPr>
          <w:b w:val="0"/>
          <w:color w:val="000000"/>
          <w:kern w:val="30"/>
          <w:sz w:val="30"/>
          <w:szCs w:val="30"/>
        </w:rPr>
      </w:pPr>
    </w:p>
    <w:p w:rsidR="005018CB" w:rsidRPr="00A06474" w:rsidRDefault="005018CB" w:rsidP="00212C87">
      <w:pPr>
        <w:pStyle w:val="af"/>
        <w:suppressAutoHyphens/>
        <w:rPr>
          <w:b w:val="0"/>
          <w:color w:val="000000"/>
          <w:kern w:val="30"/>
          <w:sz w:val="30"/>
          <w:szCs w:val="30"/>
        </w:rPr>
      </w:pPr>
      <w:r w:rsidRPr="00A06474">
        <w:rPr>
          <w:b w:val="0"/>
          <w:color w:val="000000"/>
          <w:kern w:val="30"/>
          <w:sz w:val="30"/>
          <w:szCs w:val="30"/>
        </w:rPr>
        <w:t>Требования к знаниям и умениям обучающихся</w:t>
      </w:r>
    </w:p>
    <w:p w:rsidR="005018CB" w:rsidRPr="00A06474" w:rsidRDefault="005018CB" w:rsidP="00212C87">
      <w:pPr>
        <w:pStyle w:val="af"/>
        <w:suppressAutoHyphens/>
        <w:rPr>
          <w:b w:val="0"/>
          <w:color w:val="000000"/>
          <w:kern w:val="30"/>
          <w:sz w:val="30"/>
          <w:szCs w:val="30"/>
        </w:rPr>
      </w:pPr>
    </w:p>
    <w:p w:rsidR="005018CB" w:rsidRPr="00672586" w:rsidRDefault="005018CB" w:rsidP="00212C87">
      <w:pPr>
        <w:ind w:firstLine="708"/>
        <w:jc w:val="both"/>
        <w:rPr>
          <w:sz w:val="30"/>
          <w:szCs w:val="30"/>
        </w:rPr>
      </w:pPr>
      <w:r w:rsidRPr="00A06474">
        <w:rPr>
          <w:sz w:val="30"/>
          <w:szCs w:val="30"/>
        </w:rPr>
        <w:t>В соответствии с требованиями образовательного стандарта Республики Беларусь по специальности</w:t>
      </w:r>
      <w:r w:rsidR="001134C5">
        <w:rPr>
          <w:sz w:val="30"/>
          <w:szCs w:val="30"/>
        </w:rPr>
        <w:t xml:space="preserve"> </w:t>
      </w:r>
      <w:r w:rsidRPr="00A06474">
        <w:rPr>
          <w:sz w:val="30"/>
          <w:szCs w:val="30"/>
        </w:rPr>
        <w:t>1-24 01 71 Правоведение</w:t>
      </w:r>
      <w:r w:rsidR="00703B2B">
        <w:rPr>
          <w:sz w:val="30"/>
          <w:szCs w:val="30"/>
        </w:rPr>
        <w:t>,</w:t>
      </w:r>
      <w:r w:rsidR="001134C5">
        <w:rPr>
          <w:sz w:val="30"/>
          <w:szCs w:val="30"/>
        </w:rPr>
        <w:t xml:space="preserve"> квалификации «Юрист»</w:t>
      </w:r>
      <w:r w:rsidRPr="00672586">
        <w:rPr>
          <w:sz w:val="30"/>
          <w:szCs w:val="30"/>
        </w:rPr>
        <w:t xml:space="preserve"> по результатам изучения дисциплины «</w:t>
      </w:r>
      <w:r w:rsidRPr="00A06474">
        <w:rPr>
          <w:sz w:val="30"/>
          <w:szCs w:val="30"/>
        </w:rPr>
        <w:t>Уголовный процесс</w:t>
      </w:r>
      <w:r w:rsidRPr="00672586">
        <w:rPr>
          <w:sz w:val="30"/>
          <w:szCs w:val="30"/>
        </w:rPr>
        <w:t>» слушатели должны обладать следующими компетенциями:</w:t>
      </w:r>
    </w:p>
    <w:p w:rsidR="00703B2B" w:rsidRPr="00672586" w:rsidRDefault="00703B2B" w:rsidP="00212C87">
      <w:pPr>
        <w:ind w:firstLine="708"/>
        <w:jc w:val="both"/>
        <w:rPr>
          <w:sz w:val="30"/>
          <w:szCs w:val="30"/>
        </w:rPr>
      </w:pPr>
      <w:r w:rsidRPr="00672586">
        <w:rPr>
          <w:sz w:val="30"/>
          <w:szCs w:val="30"/>
        </w:rPr>
        <w:t>академическими:</w:t>
      </w:r>
    </w:p>
    <w:p w:rsidR="00703B2B" w:rsidRPr="00672586" w:rsidRDefault="00703B2B" w:rsidP="00212C87">
      <w:pPr>
        <w:ind w:firstLine="708"/>
        <w:jc w:val="both"/>
        <w:rPr>
          <w:sz w:val="30"/>
          <w:szCs w:val="30"/>
        </w:rPr>
      </w:pPr>
      <w:r w:rsidRPr="00672586">
        <w:rPr>
          <w:sz w:val="30"/>
          <w:szCs w:val="30"/>
        </w:rPr>
        <w:t xml:space="preserve">уметь применять базовые теоретические знания для решения практических задач; </w:t>
      </w:r>
    </w:p>
    <w:p w:rsidR="00703B2B" w:rsidRPr="00672586" w:rsidRDefault="00703B2B" w:rsidP="00212C87">
      <w:pPr>
        <w:ind w:firstLine="708"/>
        <w:jc w:val="both"/>
        <w:rPr>
          <w:sz w:val="30"/>
          <w:szCs w:val="30"/>
        </w:rPr>
      </w:pPr>
      <w:r w:rsidRPr="00672586">
        <w:rPr>
          <w:sz w:val="30"/>
          <w:szCs w:val="30"/>
        </w:rPr>
        <w:t>уметь аргументировать свою точку зрения и грамотно излагать правовое обоснование своей позиции;</w:t>
      </w:r>
    </w:p>
    <w:p w:rsidR="00703B2B" w:rsidRPr="00672586" w:rsidRDefault="00703B2B" w:rsidP="00212C87">
      <w:pPr>
        <w:ind w:firstLine="708"/>
        <w:jc w:val="both"/>
        <w:rPr>
          <w:sz w:val="30"/>
          <w:szCs w:val="30"/>
        </w:rPr>
      </w:pPr>
      <w:r w:rsidRPr="00672586">
        <w:rPr>
          <w:sz w:val="30"/>
          <w:szCs w:val="30"/>
        </w:rPr>
        <w:t>уметь выявлять проблемы, определять цели, выбирать оптимальные варианты решения, оценивать результаты и последствия принятых решений;</w:t>
      </w:r>
    </w:p>
    <w:p w:rsidR="00703B2B" w:rsidRPr="00672586" w:rsidRDefault="00703B2B" w:rsidP="00212C87">
      <w:pPr>
        <w:ind w:firstLine="708"/>
        <w:jc w:val="both"/>
        <w:rPr>
          <w:sz w:val="30"/>
          <w:szCs w:val="30"/>
        </w:rPr>
      </w:pPr>
      <w:r w:rsidRPr="00672586">
        <w:rPr>
          <w:sz w:val="30"/>
          <w:szCs w:val="30"/>
        </w:rPr>
        <w:t>уметь вырабатывать и принимать эффективные правовые решения в условиях неопределенности и рисков;</w:t>
      </w:r>
    </w:p>
    <w:p w:rsidR="00703B2B" w:rsidRPr="00672586" w:rsidRDefault="00703B2B" w:rsidP="00212C87">
      <w:pPr>
        <w:ind w:firstLine="708"/>
        <w:jc w:val="both"/>
        <w:rPr>
          <w:sz w:val="30"/>
          <w:szCs w:val="30"/>
        </w:rPr>
      </w:pPr>
      <w:r w:rsidRPr="00672586">
        <w:rPr>
          <w:sz w:val="30"/>
          <w:szCs w:val="30"/>
        </w:rPr>
        <w:t>профессиональными:</w:t>
      </w:r>
    </w:p>
    <w:p w:rsidR="00703B2B" w:rsidRPr="00672586" w:rsidRDefault="00703B2B" w:rsidP="00212C87">
      <w:pPr>
        <w:ind w:firstLine="708"/>
        <w:jc w:val="both"/>
        <w:rPr>
          <w:sz w:val="30"/>
          <w:szCs w:val="30"/>
        </w:rPr>
      </w:pPr>
      <w:r w:rsidRPr="00672586">
        <w:rPr>
          <w:sz w:val="30"/>
          <w:szCs w:val="30"/>
        </w:rPr>
        <w:t>знать, грамотно толковать и эффективно применять действующее законодательство в сфере своей профессиональной деятельности;</w:t>
      </w:r>
    </w:p>
    <w:p w:rsidR="00672586" w:rsidRDefault="00703B2B" w:rsidP="00212C87">
      <w:pPr>
        <w:ind w:firstLine="708"/>
        <w:jc w:val="both"/>
        <w:rPr>
          <w:sz w:val="30"/>
          <w:szCs w:val="30"/>
        </w:rPr>
      </w:pPr>
      <w:r w:rsidRPr="00672586">
        <w:rPr>
          <w:sz w:val="30"/>
          <w:szCs w:val="30"/>
        </w:rPr>
        <w:t>уметь анализировать действующее законодательство и практику его применения.</w:t>
      </w:r>
    </w:p>
    <w:p w:rsidR="00672586" w:rsidRDefault="00672586" w:rsidP="00212C87">
      <w:pPr>
        <w:ind w:firstLine="708"/>
        <w:jc w:val="both"/>
        <w:rPr>
          <w:sz w:val="30"/>
          <w:szCs w:val="30"/>
        </w:rPr>
      </w:pPr>
    </w:p>
    <w:p w:rsidR="005018CB" w:rsidRPr="00A06474" w:rsidRDefault="005018CB" w:rsidP="00212C87">
      <w:pPr>
        <w:ind w:firstLine="708"/>
        <w:jc w:val="both"/>
        <w:rPr>
          <w:sz w:val="30"/>
          <w:szCs w:val="30"/>
        </w:rPr>
      </w:pPr>
      <w:r w:rsidRPr="00A06474">
        <w:rPr>
          <w:sz w:val="30"/>
          <w:szCs w:val="30"/>
        </w:rPr>
        <w:t>Место учебной дисциплины в системе подготовки специалиста.</w:t>
      </w:r>
    </w:p>
    <w:p w:rsidR="005018CB" w:rsidRPr="00A06474" w:rsidRDefault="005018CB" w:rsidP="00212C87">
      <w:pPr>
        <w:jc w:val="center"/>
        <w:rPr>
          <w:sz w:val="30"/>
          <w:szCs w:val="30"/>
        </w:rPr>
      </w:pPr>
      <w:r w:rsidRPr="00A06474">
        <w:rPr>
          <w:sz w:val="30"/>
          <w:szCs w:val="30"/>
        </w:rPr>
        <w:t>Связи с другими дисциплинами</w:t>
      </w:r>
    </w:p>
    <w:p w:rsidR="005018CB" w:rsidRPr="00A06474" w:rsidRDefault="005018CB" w:rsidP="00212C87">
      <w:pPr>
        <w:ind w:firstLine="720"/>
        <w:jc w:val="center"/>
        <w:rPr>
          <w:sz w:val="30"/>
          <w:szCs w:val="30"/>
        </w:rPr>
      </w:pPr>
    </w:p>
    <w:p w:rsidR="005018CB" w:rsidRPr="00C311FA" w:rsidRDefault="005018CB" w:rsidP="00212C87">
      <w:pPr>
        <w:shd w:val="clear" w:color="auto" w:fill="FFFFFF"/>
        <w:ind w:firstLine="720"/>
        <w:jc w:val="both"/>
        <w:rPr>
          <w:spacing w:val="-10"/>
          <w:sz w:val="30"/>
          <w:szCs w:val="30"/>
        </w:rPr>
      </w:pPr>
      <w:r w:rsidRPr="00A06474">
        <w:rPr>
          <w:sz w:val="30"/>
          <w:szCs w:val="30"/>
        </w:rPr>
        <w:t>Уголовный процесс как деятельность органов дознания, предварительного следствия, прокуратуры и суда направлена на защиту личности, ее прав и свобод, укрепление законности и правопоряд</w:t>
      </w:r>
      <w:r w:rsidRPr="004E0C7B">
        <w:rPr>
          <w:sz w:val="30"/>
          <w:szCs w:val="30"/>
          <w:u w:val="single"/>
        </w:rPr>
        <w:t>к</w:t>
      </w:r>
      <w:r w:rsidRPr="00A06474">
        <w:rPr>
          <w:sz w:val="30"/>
          <w:szCs w:val="30"/>
        </w:rPr>
        <w:t xml:space="preserve">а. Данная дисциплина связана с такими дисциплинами </w:t>
      </w:r>
      <w:r w:rsidR="001E565D">
        <w:rPr>
          <w:sz w:val="30"/>
          <w:szCs w:val="30"/>
        </w:rPr>
        <w:t xml:space="preserve">юридического </w:t>
      </w:r>
      <w:r w:rsidR="001E565D" w:rsidRPr="00C311FA">
        <w:rPr>
          <w:spacing w:val="-10"/>
          <w:sz w:val="30"/>
          <w:szCs w:val="30"/>
        </w:rPr>
        <w:t xml:space="preserve">профиля </w:t>
      </w:r>
      <w:r w:rsidRPr="00C311FA">
        <w:rPr>
          <w:spacing w:val="-10"/>
          <w:sz w:val="30"/>
          <w:szCs w:val="30"/>
        </w:rPr>
        <w:t>как «Судоустройство</w:t>
      </w:r>
      <w:r w:rsidR="00F72C7E">
        <w:rPr>
          <w:spacing w:val="-10"/>
          <w:sz w:val="30"/>
          <w:szCs w:val="30"/>
        </w:rPr>
        <w:t xml:space="preserve"> и п</w:t>
      </w:r>
      <w:r w:rsidRPr="00C311FA">
        <w:rPr>
          <w:spacing w:val="-10"/>
          <w:sz w:val="30"/>
          <w:szCs w:val="30"/>
        </w:rPr>
        <w:t>рокурорский надзор», «Уголовное право»</w:t>
      </w:r>
      <w:r w:rsidR="00F72C7E">
        <w:rPr>
          <w:spacing w:val="-10"/>
          <w:sz w:val="30"/>
          <w:szCs w:val="30"/>
        </w:rPr>
        <w:t>.</w:t>
      </w:r>
    </w:p>
    <w:p w:rsidR="005018CB" w:rsidRPr="00C311FA" w:rsidRDefault="005018CB" w:rsidP="00212C87">
      <w:pPr>
        <w:shd w:val="clear" w:color="auto" w:fill="FFFFFF"/>
        <w:ind w:firstLine="720"/>
        <w:jc w:val="center"/>
        <w:rPr>
          <w:spacing w:val="-10"/>
          <w:sz w:val="30"/>
          <w:szCs w:val="30"/>
        </w:rPr>
      </w:pPr>
      <w:r w:rsidRPr="00C311FA">
        <w:rPr>
          <w:spacing w:val="-10"/>
          <w:sz w:val="30"/>
          <w:szCs w:val="30"/>
        </w:rPr>
        <w:lastRenderedPageBreak/>
        <w:t>Рекомендации по изучению учебной дисциплины</w:t>
      </w:r>
    </w:p>
    <w:p w:rsidR="005018CB" w:rsidRPr="00C311FA" w:rsidRDefault="005018CB" w:rsidP="00212C87">
      <w:pPr>
        <w:ind w:firstLine="720"/>
        <w:jc w:val="center"/>
        <w:rPr>
          <w:spacing w:val="-10"/>
          <w:sz w:val="30"/>
          <w:szCs w:val="30"/>
        </w:rPr>
      </w:pPr>
    </w:p>
    <w:p w:rsidR="001E565D" w:rsidRPr="00C311FA" w:rsidRDefault="001E565D" w:rsidP="00212C87">
      <w:pPr>
        <w:pStyle w:val="af"/>
        <w:suppressAutoHyphens/>
        <w:ind w:firstLine="708"/>
        <w:jc w:val="both"/>
        <w:rPr>
          <w:b w:val="0"/>
          <w:color w:val="000000"/>
          <w:spacing w:val="-10"/>
          <w:sz w:val="30"/>
          <w:szCs w:val="30"/>
        </w:rPr>
      </w:pPr>
      <w:r w:rsidRPr="00C311FA">
        <w:rPr>
          <w:b w:val="0"/>
          <w:color w:val="000000"/>
          <w:spacing w:val="-10"/>
          <w:sz w:val="30"/>
          <w:szCs w:val="30"/>
        </w:rPr>
        <w:t>Каждому слушателю рекомендуется вести рабочий конспект по дисциплине. При подготовке к лекции рекомендуется ознакомиться с вопросами, которые будут на ней рассматриваться.</w:t>
      </w:r>
    </w:p>
    <w:p w:rsidR="005018CB" w:rsidRPr="00C311FA" w:rsidRDefault="005018CB" w:rsidP="00212C87">
      <w:pPr>
        <w:ind w:firstLine="709"/>
        <w:jc w:val="both"/>
        <w:rPr>
          <w:spacing w:val="-10"/>
          <w:sz w:val="30"/>
          <w:szCs w:val="30"/>
        </w:rPr>
      </w:pPr>
      <w:r w:rsidRPr="00C311FA">
        <w:rPr>
          <w:spacing w:val="-10"/>
          <w:sz w:val="30"/>
          <w:szCs w:val="30"/>
        </w:rPr>
        <w:t>Подготовка к семинарскому занятию предполагает:</w:t>
      </w:r>
    </w:p>
    <w:p w:rsidR="005018CB" w:rsidRPr="00C311FA" w:rsidRDefault="005018CB" w:rsidP="00212C87">
      <w:pPr>
        <w:ind w:firstLine="709"/>
        <w:jc w:val="both"/>
        <w:rPr>
          <w:spacing w:val="-10"/>
          <w:sz w:val="30"/>
          <w:szCs w:val="30"/>
        </w:rPr>
      </w:pPr>
      <w:r w:rsidRPr="00C311FA">
        <w:rPr>
          <w:spacing w:val="-10"/>
          <w:sz w:val="30"/>
          <w:szCs w:val="30"/>
        </w:rPr>
        <w:t>1) ознакомление с планом семинара;</w:t>
      </w:r>
    </w:p>
    <w:p w:rsidR="005018CB" w:rsidRPr="00C311FA" w:rsidRDefault="001E565D" w:rsidP="00212C87">
      <w:pPr>
        <w:pStyle w:val="a6"/>
        <w:spacing w:after="0"/>
        <w:ind w:left="0" w:firstLine="709"/>
        <w:jc w:val="both"/>
        <w:rPr>
          <w:spacing w:val="-10"/>
          <w:sz w:val="30"/>
          <w:szCs w:val="30"/>
        </w:rPr>
      </w:pPr>
      <w:r w:rsidRPr="00C311FA">
        <w:rPr>
          <w:spacing w:val="-10"/>
          <w:sz w:val="30"/>
          <w:szCs w:val="30"/>
        </w:rPr>
        <w:t>2) изучение конспекта лекции;</w:t>
      </w:r>
    </w:p>
    <w:p w:rsidR="005018CB" w:rsidRPr="00C311FA" w:rsidRDefault="005018CB" w:rsidP="00212C87">
      <w:pPr>
        <w:ind w:firstLine="709"/>
        <w:jc w:val="both"/>
        <w:rPr>
          <w:spacing w:val="-10"/>
          <w:sz w:val="30"/>
          <w:szCs w:val="30"/>
        </w:rPr>
      </w:pPr>
      <w:r w:rsidRPr="00C311FA">
        <w:rPr>
          <w:spacing w:val="-10"/>
          <w:sz w:val="30"/>
          <w:szCs w:val="30"/>
        </w:rPr>
        <w:t>3) изучение соответствующих глав (ра</w:t>
      </w:r>
      <w:r w:rsidR="007F5630" w:rsidRPr="00C311FA">
        <w:rPr>
          <w:spacing w:val="-10"/>
          <w:sz w:val="30"/>
          <w:szCs w:val="30"/>
        </w:rPr>
        <w:t>зделов) УПК Республики Беларусь, а также других нормативных правовых актов, в том числе международных договоров Республики Беларусь, регламентирующих уголовно-процессуальную деятельность;</w:t>
      </w:r>
    </w:p>
    <w:p w:rsidR="005018CB" w:rsidRPr="00C311FA" w:rsidRDefault="005018CB" w:rsidP="00212C87">
      <w:pPr>
        <w:ind w:firstLine="709"/>
        <w:jc w:val="both"/>
        <w:rPr>
          <w:spacing w:val="-10"/>
          <w:sz w:val="30"/>
          <w:szCs w:val="30"/>
        </w:rPr>
      </w:pPr>
      <w:r w:rsidRPr="00C311FA">
        <w:rPr>
          <w:spacing w:val="-10"/>
          <w:sz w:val="30"/>
          <w:szCs w:val="30"/>
        </w:rPr>
        <w:t>4) изучение учебной литературы;</w:t>
      </w:r>
    </w:p>
    <w:p w:rsidR="005018CB" w:rsidRPr="00C311FA" w:rsidRDefault="007F5630" w:rsidP="00212C87">
      <w:pPr>
        <w:ind w:firstLine="709"/>
        <w:jc w:val="both"/>
        <w:rPr>
          <w:spacing w:val="-10"/>
          <w:sz w:val="30"/>
          <w:szCs w:val="30"/>
        </w:rPr>
      </w:pPr>
      <w:r w:rsidRPr="00C311FA">
        <w:rPr>
          <w:spacing w:val="-10"/>
          <w:sz w:val="30"/>
          <w:szCs w:val="30"/>
        </w:rPr>
        <w:t>5</w:t>
      </w:r>
      <w:r w:rsidR="005018CB" w:rsidRPr="00C311FA">
        <w:rPr>
          <w:spacing w:val="-10"/>
          <w:sz w:val="30"/>
          <w:szCs w:val="30"/>
        </w:rPr>
        <w:t>) повторение ранее изученных тем, которые взаимосвязаны с изучаемой темой.</w:t>
      </w:r>
    </w:p>
    <w:p w:rsidR="00472014" w:rsidRPr="00C311FA" w:rsidRDefault="00472014" w:rsidP="00212C87">
      <w:pPr>
        <w:tabs>
          <w:tab w:val="left" w:pos="1260"/>
        </w:tabs>
        <w:suppressAutoHyphens/>
        <w:ind w:firstLine="709"/>
        <w:jc w:val="both"/>
        <w:rPr>
          <w:spacing w:val="-10"/>
          <w:sz w:val="30"/>
          <w:szCs w:val="30"/>
        </w:rPr>
      </w:pPr>
      <w:r w:rsidRPr="00C311FA">
        <w:rPr>
          <w:spacing w:val="-10"/>
          <w:sz w:val="30"/>
          <w:szCs w:val="30"/>
        </w:rPr>
        <w:t>Подготовка к практическому занятию предполагает:</w:t>
      </w:r>
    </w:p>
    <w:p w:rsidR="00472014" w:rsidRPr="00C311FA" w:rsidRDefault="00472014" w:rsidP="00212C87">
      <w:pPr>
        <w:tabs>
          <w:tab w:val="left" w:pos="1260"/>
        </w:tabs>
        <w:suppressAutoHyphens/>
        <w:ind w:firstLine="709"/>
        <w:jc w:val="both"/>
        <w:rPr>
          <w:spacing w:val="-10"/>
          <w:sz w:val="30"/>
          <w:szCs w:val="30"/>
        </w:rPr>
      </w:pPr>
      <w:r w:rsidRPr="00C311FA">
        <w:rPr>
          <w:spacing w:val="-10"/>
          <w:sz w:val="30"/>
          <w:szCs w:val="30"/>
        </w:rPr>
        <w:t>1)</w:t>
      </w:r>
      <w:r w:rsidRPr="00C311FA">
        <w:rPr>
          <w:spacing w:val="-10"/>
          <w:sz w:val="30"/>
          <w:szCs w:val="30"/>
        </w:rPr>
        <w:tab/>
        <w:t>ознакомление с планом практического занятия;</w:t>
      </w:r>
    </w:p>
    <w:p w:rsidR="00472014" w:rsidRPr="00C311FA" w:rsidRDefault="00472014" w:rsidP="00212C87">
      <w:pPr>
        <w:tabs>
          <w:tab w:val="left" w:pos="1260"/>
        </w:tabs>
        <w:suppressAutoHyphens/>
        <w:ind w:firstLine="709"/>
        <w:jc w:val="both"/>
        <w:rPr>
          <w:spacing w:val="-10"/>
          <w:sz w:val="30"/>
          <w:szCs w:val="30"/>
        </w:rPr>
      </w:pPr>
      <w:r w:rsidRPr="00C311FA">
        <w:rPr>
          <w:spacing w:val="-10"/>
          <w:sz w:val="30"/>
          <w:szCs w:val="30"/>
        </w:rPr>
        <w:t>2)</w:t>
      </w:r>
      <w:r w:rsidRPr="00C311FA">
        <w:rPr>
          <w:spacing w:val="-10"/>
          <w:sz w:val="30"/>
          <w:szCs w:val="30"/>
        </w:rPr>
        <w:tab/>
        <w:t xml:space="preserve">изучение конспекта лекции по теме; </w:t>
      </w:r>
    </w:p>
    <w:p w:rsidR="00472014" w:rsidRPr="00C311FA" w:rsidRDefault="00472014" w:rsidP="00212C87">
      <w:pPr>
        <w:tabs>
          <w:tab w:val="left" w:pos="1260"/>
        </w:tabs>
        <w:suppressAutoHyphens/>
        <w:ind w:firstLine="709"/>
        <w:jc w:val="both"/>
        <w:rPr>
          <w:spacing w:val="-10"/>
          <w:sz w:val="30"/>
          <w:szCs w:val="30"/>
        </w:rPr>
      </w:pPr>
      <w:r w:rsidRPr="00C311FA">
        <w:rPr>
          <w:spacing w:val="-10"/>
          <w:sz w:val="30"/>
          <w:szCs w:val="30"/>
        </w:rPr>
        <w:t>3)</w:t>
      </w:r>
      <w:r w:rsidRPr="00C311FA">
        <w:rPr>
          <w:spacing w:val="-10"/>
          <w:sz w:val="30"/>
          <w:szCs w:val="30"/>
        </w:rPr>
        <w:tab/>
        <w:t>изучение соответствующих статей</w:t>
      </w:r>
      <w:r w:rsidR="007F5630" w:rsidRPr="00C311FA">
        <w:rPr>
          <w:spacing w:val="-10"/>
          <w:sz w:val="30"/>
          <w:szCs w:val="30"/>
        </w:rPr>
        <w:t xml:space="preserve"> (глав)</w:t>
      </w:r>
      <w:r w:rsidRPr="00C311FA">
        <w:rPr>
          <w:spacing w:val="-10"/>
          <w:sz w:val="30"/>
          <w:szCs w:val="30"/>
        </w:rPr>
        <w:t xml:space="preserve"> УПК Республики Беларусь;</w:t>
      </w:r>
    </w:p>
    <w:p w:rsidR="00472014" w:rsidRPr="00C311FA" w:rsidRDefault="00472014" w:rsidP="00212C87">
      <w:pPr>
        <w:tabs>
          <w:tab w:val="left" w:pos="1260"/>
        </w:tabs>
        <w:suppressAutoHyphens/>
        <w:ind w:firstLine="709"/>
        <w:jc w:val="both"/>
        <w:rPr>
          <w:spacing w:val="-10"/>
          <w:sz w:val="30"/>
          <w:szCs w:val="30"/>
        </w:rPr>
      </w:pPr>
      <w:r w:rsidRPr="00C311FA">
        <w:rPr>
          <w:spacing w:val="-10"/>
          <w:sz w:val="30"/>
          <w:szCs w:val="30"/>
        </w:rPr>
        <w:t>4)</w:t>
      </w:r>
      <w:r w:rsidRPr="00C311FA">
        <w:rPr>
          <w:spacing w:val="-10"/>
          <w:sz w:val="30"/>
          <w:szCs w:val="30"/>
        </w:rPr>
        <w:tab/>
        <w:t>письменное выполнение заданий и решение задач, с обоснованием принятого реше</w:t>
      </w:r>
      <w:r w:rsidR="007F5630" w:rsidRPr="00C311FA">
        <w:rPr>
          <w:spacing w:val="-10"/>
          <w:sz w:val="30"/>
          <w:szCs w:val="30"/>
        </w:rPr>
        <w:t>ния со ссылкой на соответствующие</w:t>
      </w:r>
      <w:r w:rsidRPr="00C311FA">
        <w:rPr>
          <w:spacing w:val="-10"/>
          <w:sz w:val="30"/>
          <w:szCs w:val="30"/>
        </w:rPr>
        <w:t xml:space="preserve"> норм</w:t>
      </w:r>
      <w:r w:rsidR="007F5630" w:rsidRPr="00C311FA">
        <w:rPr>
          <w:spacing w:val="-10"/>
          <w:sz w:val="30"/>
          <w:szCs w:val="30"/>
        </w:rPr>
        <w:t>ы</w:t>
      </w:r>
      <w:r w:rsidRPr="00C311FA">
        <w:rPr>
          <w:spacing w:val="-10"/>
          <w:sz w:val="30"/>
          <w:szCs w:val="30"/>
        </w:rPr>
        <w:t xml:space="preserve"> УПК</w:t>
      </w:r>
      <w:r w:rsidR="007F5630" w:rsidRPr="00C311FA">
        <w:rPr>
          <w:spacing w:val="-10"/>
          <w:sz w:val="30"/>
          <w:szCs w:val="30"/>
        </w:rPr>
        <w:t>;</w:t>
      </w:r>
    </w:p>
    <w:p w:rsidR="007F5630" w:rsidRPr="00C311FA" w:rsidRDefault="007F5630" w:rsidP="00212C87">
      <w:pPr>
        <w:ind w:firstLine="709"/>
        <w:jc w:val="both"/>
        <w:rPr>
          <w:spacing w:val="-10"/>
          <w:sz w:val="30"/>
          <w:szCs w:val="30"/>
        </w:rPr>
      </w:pPr>
      <w:r w:rsidRPr="00C311FA">
        <w:rPr>
          <w:spacing w:val="-10"/>
          <w:sz w:val="30"/>
          <w:szCs w:val="30"/>
        </w:rPr>
        <w:t xml:space="preserve">5) </w:t>
      </w:r>
      <w:r w:rsidRPr="00BD7565">
        <w:rPr>
          <w:spacing w:val="-10"/>
          <w:sz w:val="30"/>
          <w:szCs w:val="30"/>
        </w:rPr>
        <w:t>составление процессуальных документов по результатам решения задач (в соответствии с условиями).</w:t>
      </w:r>
    </w:p>
    <w:p w:rsidR="00472014" w:rsidRPr="00C311FA" w:rsidRDefault="00472014" w:rsidP="00212C87">
      <w:pPr>
        <w:ind w:firstLine="720"/>
        <w:jc w:val="both"/>
        <w:rPr>
          <w:spacing w:val="-10"/>
          <w:sz w:val="30"/>
          <w:szCs w:val="30"/>
        </w:rPr>
      </w:pPr>
      <w:r w:rsidRPr="00C311FA">
        <w:rPr>
          <w:spacing w:val="-10"/>
          <w:sz w:val="30"/>
          <w:szCs w:val="30"/>
        </w:rPr>
        <w:t>В случае отсутствия на занятии слушатель должен изучить и законспектировать вопросы пропущенной темы, выполнить практическое задание.</w:t>
      </w:r>
    </w:p>
    <w:p w:rsidR="004E0C7B" w:rsidRPr="00C311FA" w:rsidRDefault="004E0C7B" w:rsidP="00212C87">
      <w:pPr>
        <w:tabs>
          <w:tab w:val="left" w:pos="1260"/>
        </w:tabs>
        <w:suppressAutoHyphens/>
        <w:ind w:firstLine="709"/>
        <w:jc w:val="both"/>
        <w:rPr>
          <w:spacing w:val="-10"/>
          <w:sz w:val="30"/>
          <w:szCs w:val="30"/>
        </w:rPr>
      </w:pPr>
      <w:r w:rsidRPr="00C311FA">
        <w:rPr>
          <w:spacing w:val="-10"/>
          <w:sz w:val="30"/>
          <w:szCs w:val="30"/>
        </w:rPr>
        <w:t xml:space="preserve">Отдельные вопросы тем учебной дисциплины определены для самостоятельного изучения. Такие вопросы должны быть законспектированы в рабочих тетрадях (конспектах), и предоставляются по требованию преподавателя для проверки. Контроль усвоения вопросов, вынесенных на самостоятельное изучение, осуществляется путем письменного или устного опроса, выполнения тестовых заданий на семинарских и практических занятиях. Эти вопросы включены в билеты к зачету. </w:t>
      </w:r>
    </w:p>
    <w:p w:rsidR="005018CB" w:rsidRPr="00C311FA" w:rsidRDefault="005018CB" w:rsidP="00212C87">
      <w:pPr>
        <w:ind w:firstLine="709"/>
        <w:jc w:val="both"/>
        <w:rPr>
          <w:spacing w:val="-10"/>
          <w:sz w:val="30"/>
          <w:szCs w:val="30"/>
        </w:rPr>
      </w:pPr>
      <w:r w:rsidRPr="00C311FA">
        <w:rPr>
          <w:spacing w:val="-10"/>
          <w:sz w:val="30"/>
          <w:szCs w:val="30"/>
        </w:rPr>
        <w:t>На кафедре у преподавателей можно получить консультацию</w:t>
      </w:r>
      <w:r w:rsidR="004E0C7B" w:rsidRPr="00C311FA">
        <w:rPr>
          <w:spacing w:val="-10"/>
          <w:sz w:val="30"/>
          <w:szCs w:val="30"/>
        </w:rPr>
        <w:t xml:space="preserve"> по любым вопросам изучения дисциплины</w:t>
      </w:r>
      <w:r w:rsidRPr="00C311FA">
        <w:rPr>
          <w:spacing w:val="-10"/>
          <w:sz w:val="30"/>
          <w:szCs w:val="30"/>
        </w:rPr>
        <w:t>, как в связи с подготовкой к семинарскому и практическому занятиям, так и при изучении тем, отведенных для самостоятельной работы.</w:t>
      </w:r>
    </w:p>
    <w:p w:rsidR="005018CB" w:rsidRPr="00A06474" w:rsidRDefault="005018CB" w:rsidP="00212C87">
      <w:pPr>
        <w:ind w:firstLine="709"/>
        <w:jc w:val="center"/>
        <w:rPr>
          <w:sz w:val="30"/>
          <w:szCs w:val="30"/>
        </w:rPr>
      </w:pPr>
    </w:p>
    <w:p w:rsidR="005018CB" w:rsidRDefault="005018CB" w:rsidP="00212C87">
      <w:pPr>
        <w:pStyle w:val="1"/>
        <w:rPr>
          <w:rFonts w:cs="Times New Roman"/>
          <w:sz w:val="28"/>
          <w:szCs w:val="28"/>
        </w:rPr>
      </w:pPr>
      <w:r w:rsidRPr="00A06474">
        <w:rPr>
          <w:rFonts w:cs="Times New Roman"/>
          <w:szCs w:val="30"/>
        </w:rPr>
        <w:br w:type="page"/>
      </w:r>
      <w:bookmarkStart w:id="3" w:name="_Toc409613433"/>
      <w:bookmarkStart w:id="4" w:name="_Toc80782049"/>
      <w:bookmarkStart w:id="5" w:name="_Toc397588085"/>
      <w:bookmarkStart w:id="6" w:name="_Toc398043377"/>
      <w:r w:rsidRPr="00C30E4D">
        <w:rPr>
          <w:rFonts w:cs="Times New Roman"/>
          <w:sz w:val="28"/>
          <w:szCs w:val="28"/>
        </w:rPr>
        <w:lastRenderedPageBreak/>
        <w:t>ТЕМАТИЧЕСКИЙ ПЛАН</w:t>
      </w:r>
      <w:bookmarkEnd w:id="3"/>
      <w:r w:rsidRPr="00C30E4D">
        <w:rPr>
          <w:rFonts w:cs="Times New Roman"/>
          <w:sz w:val="28"/>
          <w:szCs w:val="28"/>
        </w:rPr>
        <w:t xml:space="preserve"> ДИСЦИПЛИНЫ</w:t>
      </w:r>
      <w:bookmarkEnd w:id="4"/>
    </w:p>
    <w:p w:rsidR="00C30E4D" w:rsidRDefault="00C30E4D" w:rsidP="00C30E4D"/>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9"/>
        <w:gridCol w:w="982"/>
        <w:gridCol w:w="617"/>
        <w:gridCol w:w="660"/>
        <w:gridCol w:w="582"/>
        <w:gridCol w:w="708"/>
        <w:gridCol w:w="706"/>
      </w:tblGrid>
      <w:tr w:rsidR="001134C5" w:rsidRPr="00DD5143" w:rsidTr="00703B2B">
        <w:tc>
          <w:tcPr>
            <w:tcW w:w="2794" w:type="pct"/>
            <w:vMerge w:val="restar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Наименование темы</w:t>
            </w:r>
          </w:p>
        </w:tc>
        <w:tc>
          <w:tcPr>
            <w:tcW w:w="509" w:type="pct"/>
            <w:vMerge w:val="restar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Всего часов</w:t>
            </w:r>
          </w:p>
        </w:tc>
        <w:tc>
          <w:tcPr>
            <w:tcW w:w="1331" w:type="pct"/>
            <w:gridSpan w:val="4"/>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Аудиторные часы</w:t>
            </w:r>
          </w:p>
        </w:tc>
        <w:tc>
          <w:tcPr>
            <w:tcW w:w="366" w:type="pct"/>
            <w:vMerge w:val="restar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Самостоятельная работа</w:t>
            </w:r>
          </w:p>
        </w:tc>
      </w:tr>
      <w:tr w:rsidR="001134C5" w:rsidRPr="00DD5143" w:rsidTr="00703B2B">
        <w:trPr>
          <w:cantSplit/>
          <w:trHeight w:val="2271"/>
        </w:trPr>
        <w:tc>
          <w:tcPr>
            <w:tcW w:w="2794" w:type="pct"/>
            <w:vMerge/>
            <w:vAlign w:val="center"/>
          </w:tcPr>
          <w:p w:rsidR="001134C5" w:rsidRPr="00154231" w:rsidRDefault="001134C5" w:rsidP="00703B2B">
            <w:pPr>
              <w:tabs>
                <w:tab w:val="left" w:pos="1080"/>
              </w:tabs>
              <w:suppressAutoHyphens/>
              <w:jc w:val="center"/>
              <w:rPr>
                <w:color w:val="000000"/>
                <w:sz w:val="26"/>
                <w:szCs w:val="26"/>
              </w:rPr>
            </w:pPr>
          </w:p>
        </w:tc>
        <w:tc>
          <w:tcPr>
            <w:tcW w:w="509" w:type="pct"/>
            <w:vMerge/>
            <w:vAlign w:val="center"/>
          </w:tcPr>
          <w:p w:rsidR="001134C5" w:rsidRPr="00154231" w:rsidRDefault="001134C5" w:rsidP="00703B2B">
            <w:pPr>
              <w:tabs>
                <w:tab w:val="left" w:pos="1080"/>
              </w:tabs>
              <w:suppressAutoHyphens/>
              <w:jc w:val="center"/>
              <w:rPr>
                <w:color w:val="000000"/>
                <w:sz w:val="26"/>
                <w:szCs w:val="26"/>
              </w:rPr>
            </w:pPr>
          </w:p>
        </w:tc>
        <w:tc>
          <w:tcPr>
            <w:tcW w:w="320" w:type="pc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Всего</w:t>
            </w:r>
          </w:p>
        </w:tc>
        <w:tc>
          <w:tcPr>
            <w:tcW w:w="342" w:type="pc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Лекции</w:t>
            </w:r>
          </w:p>
        </w:tc>
        <w:tc>
          <w:tcPr>
            <w:tcW w:w="302" w:type="pc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Семинары</w:t>
            </w:r>
          </w:p>
        </w:tc>
        <w:tc>
          <w:tcPr>
            <w:tcW w:w="367" w:type="pct"/>
            <w:textDirection w:val="btLr"/>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Практические занятия</w:t>
            </w:r>
          </w:p>
        </w:tc>
        <w:tc>
          <w:tcPr>
            <w:tcW w:w="366" w:type="pct"/>
            <w:vMerge/>
          </w:tcPr>
          <w:p w:rsidR="001134C5" w:rsidRPr="00154231" w:rsidRDefault="001134C5" w:rsidP="00703B2B">
            <w:pPr>
              <w:tabs>
                <w:tab w:val="left" w:pos="1080"/>
              </w:tabs>
              <w:suppressAutoHyphens/>
              <w:jc w:val="center"/>
              <w:rPr>
                <w:color w:val="000000"/>
                <w:sz w:val="26"/>
                <w:szCs w:val="26"/>
              </w:rPr>
            </w:pPr>
          </w:p>
        </w:tc>
      </w:tr>
    </w:tbl>
    <w:p w:rsidR="001134C5" w:rsidRPr="00791AB5" w:rsidRDefault="001134C5" w:rsidP="001134C5">
      <w:pPr>
        <w:rPr>
          <w:sz w:val="2"/>
          <w:szCs w:val="2"/>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9"/>
        <w:gridCol w:w="982"/>
        <w:gridCol w:w="617"/>
        <w:gridCol w:w="660"/>
        <w:gridCol w:w="582"/>
        <w:gridCol w:w="708"/>
        <w:gridCol w:w="706"/>
      </w:tblGrid>
      <w:tr w:rsidR="001134C5" w:rsidRPr="00DD5143" w:rsidTr="00703B2B">
        <w:trPr>
          <w:cantSplit/>
          <w:trHeight w:val="91"/>
          <w:tblHeader/>
        </w:trPr>
        <w:tc>
          <w:tcPr>
            <w:tcW w:w="2794"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1</w:t>
            </w:r>
          </w:p>
        </w:tc>
        <w:tc>
          <w:tcPr>
            <w:tcW w:w="509"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2</w:t>
            </w:r>
          </w:p>
        </w:tc>
        <w:tc>
          <w:tcPr>
            <w:tcW w:w="320"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3</w:t>
            </w:r>
          </w:p>
        </w:tc>
        <w:tc>
          <w:tcPr>
            <w:tcW w:w="342"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4</w:t>
            </w:r>
          </w:p>
        </w:tc>
        <w:tc>
          <w:tcPr>
            <w:tcW w:w="302"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5</w:t>
            </w:r>
          </w:p>
        </w:tc>
        <w:tc>
          <w:tcPr>
            <w:tcW w:w="367" w:type="pct"/>
            <w:vAlign w:val="center"/>
          </w:tcPr>
          <w:p w:rsidR="001134C5" w:rsidRPr="00154231" w:rsidRDefault="001134C5" w:rsidP="00703B2B">
            <w:pPr>
              <w:tabs>
                <w:tab w:val="left" w:pos="1080"/>
              </w:tabs>
              <w:suppressAutoHyphens/>
              <w:jc w:val="center"/>
              <w:rPr>
                <w:color w:val="000000"/>
                <w:sz w:val="26"/>
                <w:szCs w:val="26"/>
              </w:rPr>
            </w:pPr>
            <w:r w:rsidRPr="00154231">
              <w:rPr>
                <w:color w:val="000000"/>
                <w:sz w:val="26"/>
                <w:szCs w:val="26"/>
              </w:rPr>
              <w:t>6</w:t>
            </w:r>
          </w:p>
        </w:tc>
        <w:tc>
          <w:tcPr>
            <w:tcW w:w="366" w:type="pct"/>
          </w:tcPr>
          <w:p w:rsidR="001134C5" w:rsidRPr="00154231" w:rsidRDefault="001134C5" w:rsidP="00703B2B">
            <w:pPr>
              <w:tabs>
                <w:tab w:val="left" w:pos="1080"/>
              </w:tabs>
              <w:suppressAutoHyphens/>
              <w:jc w:val="center"/>
              <w:rPr>
                <w:color w:val="000000"/>
                <w:sz w:val="26"/>
                <w:szCs w:val="26"/>
              </w:rPr>
            </w:pPr>
            <w:r>
              <w:rPr>
                <w:color w:val="000000"/>
                <w:sz w:val="26"/>
                <w:szCs w:val="26"/>
              </w:rPr>
              <w:t>7</w:t>
            </w:r>
          </w:p>
        </w:tc>
      </w:tr>
      <w:tr w:rsidR="001134C5" w:rsidRPr="00DD5143" w:rsidTr="00703B2B">
        <w:trPr>
          <w:cantSplit/>
          <w:trHeight w:val="91"/>
        </w:trPr>
        <w:tc>
          <w:tcPr>
            <w:tcW w:w="5000" w:type="pct"/>
            <w:gridSpan w:val="7"/>
            <w:vAlign w:val="center"/>
          </w:tcPr>
          <w:p w:rsidR="001134C5" w:rsidRDefault="00AB1ADE" w:rsidP="00703B2B">
            <w:pPr>
              <w:tabs>
                <w:tab w:val="left" w:pos="1080"/>
              </w:tabs>
              <w:suppressAutoHyphens/>
              <w:jc w:val="center"/>
              <w:rPr>
                <w:color w:val="000000"/>
                <w:sz w:val="26"/>
                <w:szCs w:val="26"/>
              </w:rPr>
            </w:pPr>
            <w:r>
              <w:rPr>
                <w:color w:val="000000"/>
                <w:sz w:val="26"/>
                <w:szCs w:val="26"/>
              </w:rPr>
              <w:t>3</w:t>
            </w:r>
            <w:r w:rsidR="001134C5" w:rsidRPr="00154231">
              <w:rPr>
                <w:color w:val="000000"/>
                <w:sz w:val="26"/>
                <w:szCs w:val="26"/>
              </w:rPr>
              <w:t xml:space="preserve"> этап</w:t>
            </w:r>
          </w:p>
        </w:tc>
      </w:tr>
      <w:tr w:rsidR="001134C5" w:rsidRPr="00DD5143" w:rsidTr="00703B2B">
        <w:trPr>
          <w:cantSplit/>
          <w:trHeight w:val="91"/>
        </w:trPr>
        <w:tc>
          <w:tcPr>
            <w:tcW w:w="2794" w:type="pct"/>
            <w:vAlign w:val="center"/>
          </w:tcPr>
          <w:p w:rsidR="001134C5" w:rsidRPr="00196F58" w:rsidRDefault="001134C5" w:rsidP="00703B2B">
            <w:pPr>
              <w:tabs>
                <w:tab w:val="left" w:pos="1080"/>
              </w:tabs>
              <w:suppressAutoHyphens/>
              <w:jc w:val="both"/>
              <w:rPr>
                <w:color w:val="000000"/>
                <w:sz w:val="26"/>
                <w:szCs w:val="26"/>
              </w:rPr>
            </w:pPr>
            <w:r w:rsidRPr="001134C5">
              <w:rPr>
                <w:sz w:val="26"/>
                <w:szCs w:val="26"/>
              </w:rPr>
              <w:t>Тема 1. Уголовный процесс и уголовно-процессуальное право: основные положения. Принципы уголовного процесса. Субъекты уголовного процесса</w:t>
            </w:r>
          </w:p>
        </w:tc>
        <w:tc>
          <w:tcPr>
            <w:tcW w:w="509" w:type="pct"/>
            <w:vAlign w:val="center"/>
          </w:tcPr>
          <w:p w:rsidR="001134C5" w:rsidRPr="00196F58" w:rsidRDefault="001134C5" w:rsidP="00703B2B">
            <w:pPr>
              <w:tabs>
                <w:tab w:val="left" w:pos="1080"/>
              </w:tabs>
              <w:suppressAutoHyphens/>
              <w:jc w:val="center"/>
              <w:rPr>
                <w:color w:val="000000"/>
                <w:sz w:val="26"/>
                <w:szCs w:val="26"/>
              </w:rPr>
            </w:pPr>
            <w:r>
              <w:rPr>
                <w:color w:val="000000"/>
                <w:sz w:val="26"/>
                <w:szCs w:val="26"/>
              </w:rPr>
              <w:t>12</w:t>
            </w:r>
          </w:p>
        </w:tc>
        <w:tc>
          <w:tcPr>
            <w:tcW w:w="320" w:type="pct"/>
            <w:vAlign w:val="center"/>
          </w:tcPr>
          <w:p w:rsidR="001134C5" w:rsidRPr="00196F58" w:rsidRDefault="001134C5" w:rsidP="00703B2B">
            <w:pPr>
              <w:tabs>
                <w:tab w:val="left" w:pos="1080"/>
              </w:tabs>
              <w:suppressAutoHyphens/>
              <w:jc w:val="center"/>
              <w:rPr>
                <w:color w:val="000000"/>
                <w:sz w:val="26"/>
                <w:szCs w:val="26"/>
              </w:rPr>
            </w:pPr>
            <w:r>
              <w:rPr>
                <w:color w:val="000000"/>
                <w:sz w:val="26"/>
                <w:szCs w:val="26"/>
              </w:rPr>
              <w:t>6</w:t>
            </w:r>
          </w:p>
        </w:tc>
        <w:tc>
          <w:tcPr>
            <w:tcW w:w="342" w:type="pct"/>
            <w:vAlign w:val="center"/>
          </w:tcPr>
          <w:p w:rsidR="001134C5" w:rsidRPr="006E366F" w:rsidRDefault="001134C5" w:rsidP="00703B2B">
            <w:pPr>
              <w:keepNext/>
              <w:widowControl w:val="0"/>
              <w:jc w:val="center"/>
              <w:rPr>
                <w:color w:val="000000"/>
                <w:sz w:val="26"/>
                <w:szCs w:val="26"/>
              </w:rPr>
            </w:pPr>
            <w:r>
              <w:rPr>
                <w:color w:val="000000"/>
                <w:sz w:val="26"/>
                <w:szCs w:val="26"/>
              </w:rPr>
              <w:t>4</w:t>
            </w:r>
          </w:p>
        </w:tc>
        <w:tc>
          <w:tcPr>
            <w:tcW w:w="302" w:type="pct"/>
            <w:vAlign w:val="center"/>
          </w:tcPr>
          <w:p w:rsidR="001134C5" w:rsidRPr="006E366F" w:rsidRDefault="001134C5" w:rsidP="00703B2B">
            <w:pPr>
              <w:keepNext/>
              <w:widowControl w:val="0"/>
              <w:jc w:val="center"/>
              <w:rPr>
                <w:color w:val="000000"/>
                <w:sz w:val="26"/>
                <w:szCs w:val="26"/>
              </w:rPr>
            </w:pPr>
            <w:r>
              <w:rPr>
                <w:color w:val="000000"/>
                <w:sz w:val="26"/>
                <w:szCs w:val="26"/>
              </w:rPr>
              <w:t>2</w:t>
            </w:r>
          </w:p>
        </w:tc>
        <w:tc>
          <w:tcPr>
            <w:tcW w:w="367" w:type="pct"/>
            <w:vAlign w:val="center"/>
          </w:tcPr>
          <w:p w:rsidR="001134C5" w:rsidRPr="006E366F" w:rsidRDefault="001134C5" w:rsidP="00703B2B">
            <w:pPr>
              <w:keepNext/>
              <w:widowControl w:val="0"/>
              <w:jc w:val="center"/>
              <w:rPr>
                <w:color w:val="000000"/>
                <w:sz w:val="26"/>
                <w:szCs w:val="26"/>
              </w:rPr>
            </w:pPr>
          </w:p>
        </w:tc>
        <w:tc>
          <w:tcPr>
            <w:tcW w:w="366" w:type="pct"/>
            <w:vAlign w:val="center"/>
          </w:tcPr>
          <w:p w:rsidR="001134C5" w:rsidRPr="00154231" w:rsidRDefault="001134C5" w:rsidP="00703B2B">
            <w:pPr>
              <w:tabs>
                <w:tab w:val="left" w:pos="1080"/>
              </w:tabs>
              <w:suppressAutoHyphens/>
              <w:jc w:val="center"/>
              <w:rPr>
                <w:color w:val="000000"/>
                <w:sz w:val="26"/>
                <w:szCs w:val="26"/>
              </w:rPr>
            </w:pPr>
            <w:r>
              <w:rPr>
                <w:color w:val="000000"/>
                <w:sz w:val="26"/>
                <w:szCs w:val="26"/>
              </w:rPr>
              <w:t>6</w:t>
            </w:r>
          </w:p>
        </w:tc>
      </w:tr>
      <w:tr w:rsidR="001134C5" w:rsidRPr="00DD5143" w:rsidTr="00703B2B">
        <w:trPr>
          <w:cantSplit/>
          <w:trHeight w:val="91"/>
        </w:trPr>
        <w:tc>
          <w:tcPr>
            <w:tcW w:w="2794" w:type="pct"/>
            <w:vAlign w:val="center"/>
          </w:tcPr>
          <w:p w:rsidR="001134C5" w:rsidRPr="001134C5" w:rsidRDefault="001134C5" w:rsidP="00703B2B">
            <w:pPr>
              <w:tabs>
                <w:tab w:val="left" w:pos="1080"/>
              </w:tabs>
              <w:suppressAutoHyphens/>
              <w:jc w:val="both"/>
              <w:rPr>
                <w:sz w:val="26"/>
                <w:szCs w:val="26"/>
              </w:rPr>
            </w:pPr>
            <w:r w:rsidRPr="001134C5">
              <w:rPr>
                <w:sz w:val="26"/>
                <w:szCs w:val="26"/>
              </w:rPr>
              <w:t>Тема 2. Доказательства и доказывание. Меры процессуального принуждения</w:t>
            </w:r>
          </w:p>
        </w:tc>
        <w:tc>
          <w:tcPr>
            <w:tcW w:w="509" w:type="pct"/>
            <w:vAlign w:val="center"/>
          </w:tcPr>
          <w:p w:rsidR="001134C5" w:rsidRPr="00196F58" w:rsidRDefault="00AB1ADE" w:rsidP="00703B2B">
            <w:pPr>
              <w:tabs>
                <w:tab w:val="left" w:pos="1080"/>
              </w:tabs>
              <w:suppressAutoHyphens/>
              <w:jc w:val="center"/>
              <w:rPr>
                <w:color w:val="000000"/>
                <w:sz w:val="26"/>
                <w:szCs w:val="26"/>
              </w:rPr>
            </w:pPr>
            <w:r>
              <w:rPr>
                <w:color w:val="000000"/>
                <w:sz w:val="26"/>
                <w:szCs w:val="26"/>
              </w:rPr>
              <w:t>14</w:t>
            </w:r>
          </w:p>
        </w:tc>
        <w:tc>
          <w:tcPr>
            <w:tcW w:w="320" w:type="pct"/>
            <w:vAlign w:val="center"/>
          </w:tcPr>
          <w:p w:rsidR="001134C5" w:rsidRPr="00196F58" w:rsidRDefault="00AB1ADE" w:rsidP="00703B2B">
            <w:pPr>
              <w:tabs>
                <w:tab w:val="left" w:pos="1080"/>
              </w:tabs>
              <w:suppressAutoHyphens/>
              <w:jc w:val="center"/>
              <w:rPr>
                <w:color w:val="000000"/>
                <w:sz w:val="26"/>
                <w:szCs w:val="26"/>
              </w:rPr>
            </w:pPr>
            <w:r>
              <w:rPr>
                <w:color w:val="000000"/>
                <w:sz w:val="26"/>
                <w:szCs w:val="26"/>
              </w:rPr>
              <w:t>8</w:t>
            </w:r>
          </w:p>
        </w:tc>
        <w:tc>
          <w:tcPr>
            <w:tcW w:w="342" w:type="pct"/>
            <w:vAlign w:val="center"/>
          </w:tcPr>
          <w:p w:rsidR="001134C5" w:rsidRPr="006E366F" w:rsidRDefault="00AB1ADE" w:rsidP="00703B2B">
            <w:pPr>
              <w:keepNext/>
              <w:widowControl w:val="0"/>
              <w:jc w:val="center"/>
              <w:rPr>
                <w:color w:val="000000"/>
                <w:sz w:val="26"/>
                <w:szCs w:val="26"/>
              </w:rPr>
            </w:pPr>
            <w:r>
              <w:rPr>
                <w:color w:val="000000"/>
                <w:sz w:val="26"/>
                <w:szCs w:val="26"/>
              </w:rPr>
              <w:t>4</w:t>
            </w:r>
          </w:p>
        </w:tc>
        <w:tc>
          <w:tcPr>
            <w:tcW w:w="302" w:type="pct"/>
            <w:vAlign w:val="center"/>
          </w:tcPr>
          <w:p w:rsidR="001134C5" w:rsidRPr="006E366F" w:rsidRDefault="00AB1ADE" w:rsidP="00703B2B">
            <w:pPr>
              <w:keepNext/>
              <w:widowControl w:val="0"/>
              <w:jc w:val="center"/>
              <w:rPr>
                <w:color w:val="000000"/>
                <w:sz w:val="26"/>
                <w:szCs w:val="26"/>
              </w:rPr>
            </w:pPr>
            <w:r>
              <w:rPr>
                <w:color w:val="000000"/>
                <w:sz w:val="26"/>
                <w:szCs w:val="26"/>
              </w:rPr>
              <w:t>2</w:t>
            </w:r>
          </w:p>
        </w:tc>
        <w:tc>
          <w:tcPr>
            <w:tcW w:w="367" w:type="pct"/>
            <w:vAlign w:val="center"/>
          </w:tcPr>
          <w:p w:rsidR="001134C5" w:rsidRPr="006E366F" w:rsidRDefault="00AB1ADE" w:rsidP="00703B2B">
            <w:pPr>
              <w:keepNext/>
              <w:widowControl w:val="0"/>
              <w:jc w:val="center"/>
              <w:rPr>
                <w:color w:val="000000"/>
                <w:sz w:val="26"/>
                <w:szCs w:val="26"/>
              </w:rPr>
            </w:pPr>
            <w:r>
              <w:rPr>
                <w:color w:val="000000"/>
                <w:sz w:val="26"/>
                <w:szCs w:val="26"/>
              </w:rPr>
              <w:t>2</w:t>
            </w:r>
          </w:p>
        </w:tc>
        <w:tc>
          <w:tcPr>
            <w:tcW w:w="366" w:type="pct"/>
            <w:vAlign w:val="center"/>
          </w:tcPr>
          <w:p w:rsidR="001134C5" w:rsidRPr="00154231" w:rsidRDefault="00AB1ADE" w:rsidP="00703B2B">
            <w:pPr>
              <w:tabs>
                <w:tab w:val="left" w:pos="1080"/>
              </w:tabs>
              <w:suppressAutoHyphens/>
              <w:jc w:val="center"/>
              <w:rPr>
                <w:color w:val="000000"/>
                <w:sz w:val="26"/>
                <w:szCs w:val="26"/>
              </w:rPr>
            </w:pPr>
            <w:r>
              <w:rPr>
                <w:color w:val="000000"/>
                <w:sz w:val="26"/>
                <w:szCs w:val="26"/>
              </w:rPr>
              <w:t>6</w:t>
            </w:r>
          </w:p>
        </w:tc>
      </w:tr>
      <w:tr w:rsidR="00AB1ADE" w:rsidRPr="00DD5143" w:rsidTr="00703B2B">
        <w:trPr>
          <w:cantSplit/>
          <w:trHeight w:val="91"/>
        </w:trPr>
        <w:tc>
          <w:tcPr>
            <w:tcW w:w="2794" w:type="pct"/>
          </w:tcPr>
          <w:p w:rsidR="00AB1ADE" w:rsidRPr="001134C5" w:rsidRDefault="00AB1ADE" w:rsidP="00AB1ADE">
            <w:pPr>
              <w:jc w:val="both"/>
              <w:rPr>
                <w:sz w:val="26"/>
                <w:szCs w:val="26"/>
              </w:rPr>
            </w:pPr>
            <w:r w:rsidRPr="001134C5">
              <w:rPr>
                <w:sz w:val="26"/>
                <w:szCs w:val="26"/>
              </w:rPr>
              <w:t>Тема 3. Досудебное производство</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18</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10</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4</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2</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4</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8</w:t>
            </w:r>
          </w:p>
        </w:tc>
      </w:tr>
      <w:tr w:rsidR="00AB1ADE" w:rsidRPr="00DD5143" w:rsidTr="00703B2B">
        <w:trPr>
          <w:cantSplit/>
          <w:trHeight w:val="91"/>
        </w:trPr>
        <w:tc>
          <w:tcPr>
            <w:tcW w:w="2794" w:type="pct"/>
          </w:tcPr>
          <w:p w:rsidR="00AB1ADE" w:rsidRPr="001134C5" w:rsidRDefault="00AB1ADE" w:rsidP="00AB1ADE">
            <w:pPr>
              <w:jc w:val="both"/>
              <w:rPr>
                <w:sz w:val="26"/>
                <w:szCs w:val="26"/>
              </w:rPr>
            </w:pPr>
            <w:r w:rsidRPr="001134C5">
              <w:rPr>
                <w:sz w:val="26"/>
                <w:szCs w:val="26"/>
              </w:rPr>
              <w:t>Тема 4. Судебное разбирательство. Апелляционное и надзорное производство, возобновление производства по вновь открывшимся обстоятельствам</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8</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w:t>
            </w:r>
          </w:p>
        </w:tc>
        <w:tc>
          <w:tcPr>
            <w:tcW w:w="342" w:type="pct"/>
            <w:vAlign w:val="center"/>
          </w:tcPr>
          <w:p w:rsidR="00AB1ADE" w:rsidRPr="006E366F" w:rsidRDefault="00AB1ADE" w:rsidP="00AB1ADE">
            <w:pPr>
              <w:keepNext/>
              <w:widowControl w:val="0"/>
              <w:jc w:val="center"/>
              <w:rPr>
                <w:color w:val="000000"/>
                <w:sz w:val="26"/>
                <w:szCs w:val="26"/>
              </w:rPr>
            </w:pP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2</w:t>
            </w:r>
          </w:p>
        </w:tc>
        <w:tc>
          <w:tcPr>
            <w:tcW w:w="367" w:type="pct"/>
            <w:vAlign w:val="center"/>
          </w:tcPr>
          <w:p w:rsidR="00AB1ADE" w:rsidRPr="006E366F" w:rsidRDefault="00AB1ADE" w:rsidP="00AB1ADE">
            <w:pPr>
              <w:keepNext/>
              <w:widowControl w:val="0"/>
              <w:jc w:val="center"/>
              <w:rPr>
                <w:color w:val="000000"/>
                <w:sz w:val="26"/>
                <w:szCs w:val="26"/>
              </w:rPr>
            </w:pP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6</w:t>
            </w:r>
          </w:p>
        </w:tc>
      </w:tr>
      <w:tr w:rsidR="00AB1ADE" w:rsidRPr="00DD5143" w:rsidTr="00703B2B">
        <w:trPr>
          <w:cantSplit/>
          <w:trHeight w:val="91"/>
        </w:trPr>
        <w:tc>
          <w:tcPr>
            <w:tcW w:w="2794" w:type="pct"/>
          </w:tcPr>
          <w:p w:rsidR="00AB1ADE" w:rsidRPr="00AB1ADE" w:rsidRDefault="00AB1ADE" w:rsidP="00AB1ADE">
            <w:pPr>
              <w:jc w:val="both"/>
              <w:rPr>
                <w:sz w:val="26"/>
                <w:szCs w:val="26"/>
              </w:rPr>
            </w:pPr>
            <w:r w:rsidRPr="00AB1ADE">
              <w:rPr>
                <w:sz w:val="26"/>
                <w:szCs w:val="26"/>
              </w:rPr>
              <w:t>Зачет</w:t>
            </w:r>
          </w:p>
        </w:tc>
        <w:tc>
          <w:tcPr>
            <w:tcW w:w="509" w:type="pct"/>
            <w:vAlign w:val="center"/>
          </w:tcPr>
          <w:p w:rsidR="00AB1ADE" w:rsidRDefault="00AB1ADE" w:rsidP="00AB1ADE">
            <w:pPr>
              <w:tabs>
                <w:tab w:val="left" w:pos="1080"/>
              </w:tabs>
              <w:suppressAutoHyphens/>
              <w:jc w:val="center"/>
              <w:rPr>
                <w:color w:val="000000"/>
                <w:sz w:val="26"/>
                <w:szCs w:val="26"/>
              </w:rPr>
            </w:pPr>
          </w:p>
        </w:tc>
        <w:tc>
          <w:tcPr>
            <w:tcW w:w="320" w:type="pct"/>
            <w:vAlign w:val="center"/>
          </w:tcPr>
          <w:p w:rsidR="00AB1ADE" w:rsidRDefault="00AB1ADE" w:rsidP="00AB1ADE">
            <w:pPr>
              <w:tabs>
                <w:tab w:val="left" w:pos="1080"/>
              </w:tabs>
              <w:suppressAutoHyphens/>
              <w:jc w:val="center"/>
              <w:rPr>
                <w:color w:val="000000"/>
                <w:sz w:val="26"/>
                <w:szCs w:val="26"/>
              </w:rPr>
            </w:pPr>
          </w:p>
        </w:tc>
        <w:tc>
          <w:tcPr>
            <w:tcW w:w="342" w:type="pct"/>
            <w:vAlign w:val="center"/>
          </w:tcPr>
          <w:p w:rsidR="00AB1ADE" w:rsidRPr="006E366F" w:rsidRDefault="00AB1ADE" w:rsidP="00AB1ADE">
            <w:pPr>
              <w:keepNext/>
              <w:widowControl w:val="0"/>
              <w:jc w:val="center"/>
              <w:rPr>
                <w:color w:val="000000"/>
                <w:sz w:val="26"/>
                <w:szCs w:val="26"/>
              </w:rPr>
            </w:pPr>
          </w:p>
        </w:tc>
        <w:tc>
          <w:tcPr>
            <w:tcW w:w="302" w:type="pct"/>
            <w:vAlign w:val="center"/>
          </w:tcPr>
          <w:p w:rsidR="00AB1ADE" w:rsidRDefault="00AB1ADE" w:rsidP="00AB1ADE">
            <w:pPr>
              <w:keepNext/>
              <w:widowControl w:val="0"/>
              <w:jc w:val="center"/>
              <w:rPr>
                <w:color w:val="000000"/>
                <w:sz w:val="26"/>
                <w:szCs w:val="26"/>
              </w:rPr>
            </w:pPr>
          </w:p>
        </w:tc>
        <w:tc>
          <w:tcPr>
            <w:tcW w:w="367" w:type="pct"/>
            <w:vAlign w:val="center"/>
          </w:tcPr>
          <w:p w:rsidR="00AB1ADE" w:rsidRPr="006E366F" w:rsidRDefault="00AB1ADE" w:rsidP="00AB1ADE">
            <w:pPr>
              <w:keepNext/>
              <w:widowControl w:val="0"/>
              <w:jc w:val="center"/>
              <w:rPr>
                <w:color w:val="000000"/>
                <w:sz w:val="26"/>
                <w:szCs w:val="26"/>
              </w:rPr>
            </w:pPr>
          </w:p>
        </w:tc>
        <w:tc>
          <w:tcPr>
            <w:tcW w:w="366" w:type="pct"/>
            <w:vAlign w:val="center"/>
          </w:tcPr>
          <w:p w:rsidR="00AB1ADE" w:rsidRDefault="00AB1ADE" w:rsidP="00AB1ADE">
            <w:pPr>
              <w:tabs>
                <w:tab w:val="left" w:pos="1080"/>
              </w:tabs>
              <w:suppressAutoHyphens/>
              <w:jc w:val="center"/>
              <w:rPr>
                <w:color w:val="000000"/>
                <w:sz w:val="26"/>
                <w:szCs w:val="26"/>
              </w:rPr>
            </w:pPr>
          </w:p>
        </w:tc>
      </w:tr>
      <w:tr w:rsidR="00AB1ADE" w:rsidRPr="00DD5143" w:rsidTr="00703B2B">
        <w:trPr>
          <w:cantSplit/>
          <w:trHeight w:val="91"/>
        </w:trPr>
        <w:tc>
          <w:tcPr>
            <w:tcW w:w="2794" w:type="pct"/>
            <w:vAlign w:val="center"/>
          </w:tcPr>
          <w:p w:rsidR="00AB1ADE" w:rsidRPr="001134C5" w:rsidRDefault="00AB1ADE" w:rsidP="00AB1ADE">
            <w:pPr>
              <w:tabs>
                <w:tab w:val="left" w:pos="1080"/>
              </w:tabs>
              <w:suppressAutoHyphens/>
              <w:jc w:val="both"/>
              <w:rPr>
                <w:sz w:val="26"/>
                <w:szCs w:val="26"/>
              </w:rPr>
            </w:pPr>
            <w:r w:rsidRPr="00AB1ADE">
              <w:rPr>
                <w:sz w:val="26"/>
                <w:szCs w:val="26"/>
              </w:rPr>
              <w:t xml:space="preserve">Всего на </w:t>
            </w:r>
            <w:r>
              <w:rPr>
                <w:sz w:val="26"/>
                <w:szCs w:val="26"/>
              </w:rPr>
              <w:t>3</w:t>
            </w:r>
            <w:r w:rsidRPr="00AB1ADE">
              <w:rPr>
                <w:sz w:val="26"/>
                <w:szCs w:val="26"/>
              </w:rPr>
              <w:t xml:space="preserve"> этапе</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52</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26</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12</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8</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6</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26</w:t>
            </w:r>
          </w:p>
        </w:tc>
      </w:tr>
      <w:tr w:rsidR="00AB1ADE" w:rsidRPr="00DD5143" w:rsidTr="00703B2B">
        <w:trPr>
          <w:cantSplit/>
          <w:trHeight w:val="91"/>
        </w:trPr>
        <w:tc>
          <w:tcPr>
            <w:tcW w:w="2794" w:type="pct"/>
            <w:vAlign w:val="center"/>
          </w:tcPr>
          <w:p w:rsidR="00AB1ADE" w:rsidRPr="001134C5" w:rsidRDefault="00AB1ADE" w:rsidP="00AB1ADE">
            <w:pPr>
              <w:tabs>
                <w:tab w:val="left" w:pos="1080"/>
              </w:tabs>
              <w:suppressAutoHyphens/>
              <w:jc w:val="both"/>
              <w:rPr>
                <w:sz w:val="26"/>
                <w:szCs w:val="26"/>
              </w:rPr>
            </w:pPr>
            <w:r w:rsidRPr="00AB1ADE">
              <w:rPr>
                <w:sz w:val="26"/>
                <w:szCs w:val="26"/>
              </w:rPr>
              <w:t>Всего по дисциплине</w:t>
            </w:r>
          </w:p>
        </w:tc>
        <w:tc>
          <w:tcPr>
            <w:tcW w:w="509"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52</w:t>
            </w:r>
          </w:p>
        </w:tc>
        <w:tc>
          <w:tcPr>
            <w:tcW w:w="320" w:type="pct"/>
            <w:vAlign w:val="center"/>
          </w:tcPr>
          <w:p w:rsidR="00AB1ADE" w:rsidRPr="00196F58" w:rsidRDefault="00AB1ADE" w:rsidP="00AB1ADE">
            <w:pPr>
              <w:tabs>
                <w:tab w:val="left" w:pos="1080"/>
              </w:tabs>
              <w:suppressAutoHyphens/>
              <w:jc w:val="center"/>
              <w:rPr>
                <w:color w:val="000000"/>
                <w:sz w:val="26"/>
                <w:szCs w:val="26"/>
              </w:rPr>
            </w:pPr>
            <w:r>
              <w:rPr>
                <w:color w:val="000000"/>
                <w:sz w:val="26"/>
                <w:szCs w:val="26"/>
              </w:rPr>
              <w:t>26</w:t>
            </w:r>
          </w:p>
        </w:tc>
        <w:tc>
          <w:tcPr>
            <w:tcW w:w="342" w:type="pct"/>
            <w:vAlign w:val="center"/>
          </w:tcPr>
          <w:p w:rsidR="00AB1ADE" w:rsidRPr="006E366F" w:rsidRDefault="00AB1ADE" w:rsidP="00AB1ADE">
            <w:pPr>
              <w:keepNext/>
              <w:widowControl w:val="0"/>
              <w:jc w:val="center"/>
              <w:rPr>
                <w:color w:val="000000"/>
                <w:sz w:val="26"/>
                <w:szCs w:val="26"/>
              </w:rPr>
            </w:pPr>
            <w:r>
              <w:rPr>
                <w:color w:val="000000"/>
                <w:sz w:val="26"/>
                <w:szCs w:val="26"/>
              </w:rPr>
              <w:t>12</w:t>
            </w:r>
          </w:p>
        </w:tc>
        <w:tc>
          <w:tcPr>
            <w:tcW w:w="302" w:type="pct"/>
            <w:vAlign w:val="center"/>
          </w:tcPr>
          <w:p w:rsidR="00AB1ADE" w:rsidRPr="006E366F" w:rsidRDefault="00AB1ADE" w:rsidP="00AB1ADE">
            <w:pPr>
              <w:keepNext/>
              <w:widowControl w:val="0"/>
              <w:jc w:val="center"/>
              <w:rPr>
                <w:color w:val="000000"/>
                <w:sz w:val="26"/>
                <w:szCs w:val="26"/>
              </w:rPr>
            </w:pPr>
            <w:r>
              <w:rPr>
                <w:color w:val="000000"/>
                <w:sz w:val="26"/>
                <w:szCs w:val="26"/>
              </w:rPr>
              <w:t>8</w:t>
            </w:r>
          </w:p>
        </w:tc>
        <w:tc>
          <w:tcPr>
            <w:tcW w:w="367" w:type="pct"/>
            <w:vAlign w:val="center"/>
          </w:tcPr>
          <w:p w:rsidR="00AB1ADE" w:rsidRPr="006E366F" w:rsidRDefault="00AB1ADE" w:rsidP="00AB1ADE">
            <w:pPr>
              <w:keepNext/>
              <w:widowControl w:val="0"/>
              <w:jc w:val="center"/>
              <w:rPr>
                <w:color w:val="000000"/>
                <w:sz w:val="26"/>
                <w:szCs w:val="26"/>
              </w:rPr>
            </w:pPr>
            <w:r>
              <w:rPr>
                <w:color w:val="000000"/>
                <w:sz w:val="26"/>
                <w:szCs w:val="26"/>
              </w:rPr>
              <w:t>6</w:t>
            </w:r>
          </w:p>
        </w:tc>
        <w:tc>
          <w:tcPr>
            <w:tcW w:w="366" w:type="pct"/>
            <w:vAlign w:val="center"/>
          </w:tcPr>
          <w:p w:rsidR="00AB1ADE" w:rsidRPr="00154231" w:rsidRDefault="00AB1ADE" w:rsidP="00AB1ADE">
            <w:pPr>
              <w:tabs>
                <w:tab w:val="left" w:pos="1080"/>
              </w:tabs>
              <w:suppressAutoHyphens/>
              <w:jc w:val="center"/>
              <w:rPr>
                <w:color w:val="000000"/>
                <w:sz w:val="26"/>
                <w:szCs w:val="26"/>
              </w:rPr>
            </w:pPr>
            <w:r>
              <w:rPr>
                <w:color w:val="000000"/>
                <w:sz w:val="26"/>
                <w:szCs w:val="26"/>
              </w:rPr>
              <w:t>26</w:t>
            </w:r>
          </w:p>
        </w:tc>
      </w:tr>
    </w:tbl>
    <w:p w:rsidR="001134C5" w:rsidRDefault="001134C5" w:rsidP="00C30E4D"/>
    <w:p w:rsidR="001134C5" w:rsidRDefault="001134C5" w:rsidP="00C30E4D"/>
    <w:p w:rsidR="001134C5" w:rsidRDefault="001134C5" w:rsidP="00C30E4D"/>
    <w:p w:rsidR="001134C5" w:rsidRDefault="001134C5" w:rsidP="00C30E4D"/>
    <w:p w:rsidR="001134C5" w:rsidRDefault="001134C5" w:rsidP="00C30E4D"/>
    <w:p w:rsidR="001134C5" w:rsidRPr="00C30E4D" w:rsidRDefault="001134C5" w:rsidP="00C30E4D"/>
    <w:bookmarkEnd w:id="5"/>
    <w:bookmarkEnd w:id="6"/>
    <w:p w:rsidR="00AE1F14" w:rsidRPr="00A06474" w:rsidRDefault="00AE1F14" w:rsidP="001C0BCC">
      <w:pPr>
        <w:pStyle w:val="1"/>
        <w:rPr>
          <w:rFonts w:cs="Times New Roman"/>
          <w:szCs w:val="30"/>
        </w:rPr>
      </w:pPr>
    </w:p>
    <w:p w:rsidR="00F5477E" w:rsidRPr="005B00DD" w:rsidRDefault="00AE1F14" w:rsidP="00F5477E">
      <w:pPr>
        <w:jc w:val="center"/>
        <w:outlineLvl w:val="0"/>
        <w:rPr>
          <w:sz w:val="30"/>
          <w:szCs w:val="30"/>
        </w:rPr>
      </w:pPr>
      <w:r w:rsidRPr="00A06474">
        <w:rPr>
          <w:szCs w:val="30"/>
        </w:rPr>
        <w:br w:type="page"/>
      </w:r>
      <w:bookmarkStart w:id="7" w:name="_Toc61425347"/>
      <w:bookmarkStart w:id="8" w:name="_Toc80782050"/>
      <w:r w:rsidR="00F5477E" w:rsidRPr="005B00DD">
        <w:rPr>
          <w:sz w:val="30"/>
          <w:szCs w:val="30"/>
        </w:rPr>
        <w:lastRenderedPageBreak/>
        <w:t>РЕКОМЕНДАЦИИ ПО ИЗУЧЕНИЮ ТЕМ УЧЕБНОЙ ПРОГРАММЫ</w:t>
      </w:r>
      <w:bookmarkEnd w:id="7"/>
      <w:bookmarkEnd w:id="8"/>
    </w:p>
    <w:p w:rsidR="00F5477E" w:rsidRDefault="00F5477E" w:rsidP="00F5477E">
      <w:pPr>
        <w:pStyle w:val="1"/>
        <w:rPr>
          <w:rFonts w:cs="Times New Roman"/>
          <w:szCs w:val="30"/>
        </w:rPr>
      </w:pPr>
    </w:p>
    <w:p w:rsidR="005018CB" w:rsidRPr="00A06474" w:rsidRDefault="005018CB" w:rsidP="00F5477E">
      <w:pPr>
        <w:pStyle w:val="1"/>
        <w:rPr>
          <w:rFonts w:cs="Times New Roman"/>
          <w:szCs w:val="30"/>
        </w:rPr>
      </w:pPr>
      <w:bookmarkStart w:id="9" w:name="_Toc80782051"/>
      <w:r w:rsidRPr="00A06474">
        <w:rPr>
          <w:rFonts w:cs="Times New Roman"/>
          <w:szCs w:val="30"/>
        </w:rPr>
        <w:t>ТЕМА 1. УГОЛОВНЫЙ ПРОЦЕСС И УГОЛОВНО-ПРОЦЕССУАЛЬНОЕ ПРАВО: ОСНОВНЫЕ ПОЛОЖЕНИЯ. ПРИНЦИПЫ УГОЛОВНОГО ПРОЦЕССА. СУБЪЕКТЫ УГОЛОВНОГО ПРОЦЕССА</w:t>
      </w:r>
      <w:bookmarkEnd w:id="9"/>
    </w:p>
    <w:p w:rsidR="005018CB" w:rsidRPr="00A06474" w:rsidRDefault="005018CB" w:rsidP="00F5477E">
      <w:pPr>
        <w:rPr>
          <w:sz w:val="30"/>
          <w:szCs w:val="30"/>
        </w:rPr>
      </w:pPr>
    </w:p>
    <w:p w:rsidR="005018CB" w:rsidRPr="00A06474" w:rsidRDefault="005018CB" w:rsidP="00F5477E">
      <w:pPr>
        <w:rPr>
          <w:sz w:val="30"/>
          <w:szCs w:val="30"/>
        </w:rPr>
      </w:pPr>
      <w:r w:rsidRPr="00A06474">
        <w:rPr>
          <w:sz w:val="30"/>
          <w:szCs w:val="30"/>
        </w:rPr>
        <w:t>Лекци</w:t>
      </w:r>
      <w:r w:rsidR="00AB1ADE">
        <w:rPr>
          <w:sz w:val="30"/>
          <w:szCs w:val="30"/>
        </w:rPr>
        <w:t>и</w:t>
      </w:r>
      <w:r w:rsidRPr="00A06474">
        <w:rPr>
          <w:sz w:val="30"/>
          <w:szCs w:val="30"/>
        </w:rPr>
        <w:t xml:space="preserve"> – </w:t>
      </w:r>
      <w:r w:rsidR="00AB1ADE">
        <w:rPr>
          <w:sz w:val="30"/>
          <w:szCs w:val="30"/>
        </w:rPr>
        <w:t>4</w:t>
      </w:r>
      <w:r w:rsidRPr="00A06474">
        <w:rPr>
          <w:sz w:val="30"/>
          <w:szCs w:val="30"/>
        </w:rPr>
        <w:t xml:space="preserve"> часа</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Семинарское занятие – 2 часа </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AE1F14" w:rsidRPr="00A06474">
        <w:rPr>
          <w:rFonts w:ascii="Times New Roman" w:hAnsi="Times New Roman"/>
          <w:sz w:val="30"/>
          <w:szCs w:val="30"/>
        </w:rPr>
        <w:t>6</w:t>
      </w:r>
      <w:r w:rsidRPr="00A06474">
        <w:rPr>
          <w:rFonts w:ascii="Times New Roman" w:hAnsi="Times New Roman"/>
          <w:sz w:val="30"/>
          <w:szCs w:val="30"/>
        </w:rPr>
        <w:t xml:space="preserve"> часов</w:t>
      </w:r>
    </w:p>
    <w:p w:rsidR="005018CB" w:rsidRPr="00A06474" w:rsidRDefault="005018CB" w:rsidP="00F5477E">
      <w:pPr>
        <w:rPr>
          <w:sz w:val="30"/>
          <w:szCs w:val="30"/>
        </w:rPr>
      </w:pPr>
    </w:p>
    <w:p w:rsidR="005018CB" w:rsidRPr="00A06474" w:rsidRDefault="00AB1ADE" w:rsidP="00F5477E">
      <w:pPr>
        <w:tabs>
          <w:tab w:val="left" w:pos="6237"/>
          <w:tab w:val="left" w:pos="6663"/>
        </w:tabs>
        <w:jc w:val="center"/>
        <w:rPr>
          <w:sz w:val="30"/>
          <w:szCs w:val="30"/>
        </w:rPr>
      </w:pPr>
      <w:r>
        <w:rPr>
          <w:sz w:val="30"/>
          <w:szCs w:val="30"/>
        </w:rPr>
        <w:t>Лекция № 1</w:t>
      </w:r>
    </w:p>
    <w:p w:rsidR="005018CB" w:rsidRDefault="005018CB" w:rsidP="00F5477E">
      <w:pPr>
        <w:tabs>
          <w:tab w:val="left" w:pos="6237"/>
          <w:tab w:val="left" w:pos="6663"/>
        </w:tabs>
        <w:jc w:val="center"/>
        <w:rPr>
          <w:sz w:val="30"/>
          <w:szCs w:val="30"/>
        </w:rPr>
      </w:pPr>
    </w:p>
    <w:p w:rsidR="00AB1ADE" w:rsidRPr="00AB1ADE" w:rsidRDefault="00AB1ADE" w:rsidP="00F5477E">
      <w:pPr>
        <w:numPr>
          <w:ilvl w:val="0"/>
          <w:numId w:val="21"/>
        </w:numPr>
        <w:autoSpaceDE w:val="0"/>
        <w:autoSpaceDN w:val="0"/>
        <w:adjustRightInd w:val="0"/>
        <w:ind w:left="0" w:firstLine="709"/>
        <w:jc w:val="both"/>
        <w:rPr>
          <w:sz w:val="30"/>
          <w:szCs w:val="30"/>
        </w:rPr>
      </w:pPr>
      <w:r w:rsidRPr="00AB1ADE">
        <w:rPr>
          <w:sz w:val="30"/>
          <w:szCs w:val="30"/>
        </w:rPr>
        <w:t xml:space="preserve">Понятие уголовного процесса, его задачи. Система стадий уголовного процесса. </w:t>
      </w:r>
    </w:p>
    <w:p w:rsidR="00AB1ADE" w:rsidRPr="00AB1ADE" w:rsidRDefault="00AB1ADE" w:rsidP="00F5477E">
      <w:pPr>
        <w:numPr>
          <w:ilvl w:val="0"/>
          <w:numId w:val="21"/>
        </w:numPr>
        <w:autoSpaceDE w:val="0"/>
        <w:autoSpaceDN w:val="0"/>
        <w:adjustRightInd w:val="0"/>
        <w:ind w:left="0" w:firstLine="709"/>
        <w:jc w:val="both"/>
        <w:rPr>
          <w:sz w:val="30"/>
          <w:szCs w:val="30"/>
        </w:rPr>
      </w:pPr>
      <w:r w:rsidRPr="00AB1ADE">
        <w:rPr>
          <w:sz w:val="30"/>
          <w:szCs w:val="30"/>
        </w:rPr>
        <w:t>Понятие и виды уголовно-процессуальных функций, их значение в уголовном судопроизводстве.</w:t>
      </w:r>
    </w:p>
    <w:p w:rsidR="00AB1ADE" w:rsidRPr="00AB1ADE" w:rsidRDefault="00AB1ADE" w:rsidP="00F5477E">
      <w:pPr>
        <w:numPr>
          <w:ilvl w:val="0"/>
          <w:numId w:val="21"/>
        </w:numPr>
        <w:autoSpaceDE w:val="0"/>
        <w:autoSpaceDN w:val="0"/>
        <w:adjustRightInd w:val="0"/>
        <w:ind w:left="0" w:firstLine="709"/>
        <w:jc w:val="both"/>
        <w:rPr>
          <w:sz w:val="30"/>
          <w:szCs w:val="30"/>
        </w:rPr>
      </w:pPr>
      <w:r w:rsidRPr="00AB1ADE">
        <w:rPr>
          <w:sz w:val="30"/>
          <w:szCs w:val="30"/>
        </w:rPr>
        <w:t>Понятие уголовно-процессуального права, его источники и их система. Действующее уголовно-процессуальное законодательство, его задачи.</w:t>
      </w:r>
    </w:p>
    <w:p w:rsidR="00AB1ADE" w:rsidRPr="00141873" w:rsidRDefault="00AB1ADE" w:rsidP="00F5477E">
      <w:pPr>
        <w:tabs>
          <w:tab w:val="left" w:pos="6237"/>
          <w:tab w:val="left" w:pos="6663"/>
        </w:tabs>
        <w:jc w:val="center"/>
        <w:rPr>
          <w:sz w:val="30"/>
          <w:szCs w:val="30"/>
        </w:rPr>
      </w:pPr>
    </w:p>
    <w:p w:rsidR="00AB1ADE" w:rsidRDefault="00AB1ADE" w:rsidP="00F5477E">
      <w:pPr>
        <w:tabs>
          <w:tab w:val="left" w:pos="6237"/>
          <w:tab w:val="left" w:pos="6663"/>
        </w:tabs>
        <w:jc w:val="center"/>
        <w:rPr>
          <w:sz w:val="30"/>
          <w:szCs w:val="30"/>
        </w:rPr>
      </w:pPr>
      <w:r w:rsidRPr="00141873">
        <w:rPr>
          <w:sz w:val="30"/>
          <w:szCs w:val="30"/>
        </w:rPr>
        <w:t>Лекция № 2</w:t>
      </w:r>
    </w:p>
    <w:p w:rsidR="00141873" w:rsidRPr="00141873" w:rsidRDefault="00141873" w:rsidP="00F5477E">
      <w:pPr>
        <w:tabs>
          <w:tab w:val="left" w:pos="6237"/>
          <w:tab w:val="left" w:pos="6663"/>
        </w:tabs>
        <w:jc w:val="center"/>
        <w:rPr>
          <w:sz w:val="30"/>
          <w:szCs w:val="30"/>
        </w:rPr>
      </w:pPr>
    </w:p>
    <w:p w:rsidR="00AB1ADE" w:rsidRPr="00141873" w:rsidRDefault="00AB1ADE" w:rsidP="00F5477E">
      <w:pPr>
        <w:numPr>
          <w:ilvl w:val="0"/>
          <w:numId w:val="22"/>
        </w:numPr>
        <w:autoSpaceDE w:val="0"/>
        <w:autoSpaceDN w:val="0"/>
        <w:adjustRightInd w:val="0"/>
        <w:ind w:left="0" w:firstLine="709"/>
        <w:jc w:val="both"/>
        <w:rPr>
          <w:sz w:val="30"/>
          <w:szCs w:val="30"/>
        </w:rPr>
      </w:pPr>
      <w:r w:rsidRPr="00141873">
        <w:rPr>
          <w:sz w:val="30"/>
          <w:szCs w:val="30"/>
        </w:rPr>
        <w:t>Понятие и классификация участников уголовного процесса, их место и роль в уголовном процессе. Государственные органы и должностные лица, осуществляющие уголовный процесс.</w:t>
      </w:r>
    </w:p>
    <w:p w:rsidR="00AB1ADE" w:rsidRPr="00141873" w:rsidRDefault="00AB1ADE" w:rsidP="00F5477E">
      <w:pPr>
        <w:numPr>
          <w:ilvl w:val="0"/>
          <w:numId w:val="22"/>
        </w:numPr>
        <w:autoSpaceDE w:val="0"/>
        <w:autoSpaceDN w:val="0"/>
        <w:adjustRightInd w:val="0"/>
        <w:ind w:left="0" w:firstLine="709"/>
        <w:jc w:val="both"/>
        <w:rPr>
          <w:sz w:val="30"/>
          <w:szCs w:val="30"/>
        </w:rPr>
      </w:pPr>
      <w:r w:rsidRPr="00141873">
        <w:rPr>
          <w:sz w:val="30"/>
          <w:szCs w:val="30"/>
        </w:rPr>
        <w:t>Подозреваемый, обвиняемый в уголовном процессе, их процессуальное положение.</w:t>
      </w:r>
    </w:p>
    <w:p w:rsidR="00AB1ADE" w:rsidRPr="00141873" w:rsidRDefault="00AB1ADE" w:rsidP="00F5477E">
      <w:pPr>
        <w:numPr>
          <w:ilvl w:val="0"/>
          <w:numId w:val="22"/>
        </w:numPr>
        <w:autoSpaceDE w:val="0"/>
        <w:autoSpaceDN w:val="0"/>
        <w:adjustRightInd w:val="0"/>
        <w:ind w:left="0" w:firstLine="709"/>
        <w:jc w:val="both"/>
        <w:rPr>
          <w:sz w:val="30"/>
          <w:szCs w:val="30"/>
        </w:rPr>
      </w:pPr>
      <w:r w:rsidRPr="00141873">
        <w:rPr>
          <w:sz w:val="30"/>
          <w:szCs w:val="30"/>
        </w:rPr>
        <w:t>Потерпевший и частный обвинитель, их процессуальное положение.</w:t>
      </w:r>
    </w:p>
    <w:p w:rsidR="00AB1ADE" w:rsidRPr="00141873" w:rsidRDefault="00AB1ADE" w:rsidP="00F5477E">
      <w:pPr>
        <w:numPr>
          <w:ilvl w:val="0"/>
          <w:numId w:val="22"/>
        </w:numPr>
        <w:autoSpaceDE w:val="0"/>
        <w:autoSpaceDN w:val="0"/>
        <w:adjustRightInd w:val="0"/>
        <w:ind w:left="0" w:firstLine="709"/>
        <w:jc w:val="both"/>
        <w:rPr>
          <w:sz w:val="30"/>
          <w:szCs w:val="30"/>
        </w:rPr>
      </w:pPr>
      <w:r w:rsidRPr="00141873">
        <w:rPr>
          <w:sz w:val="30"/>
          <w:szCs w:val="30"/>
        </w:rPr>
        <w:t>Защитник в уголовном процессе, его процессуальное положение.</w:t>
      </w:r>
    </w:p>
    <w:p w:rsidR="00AB1ADE" w:rsidRPr="00141873" w:rsidRDefault="00AB1ADE" w:rsidP="00F5477E">
      <w:pPr>
        <w:numPr>
          <w:ilvl w:val="0"/>
          <w:numId w:val="22"/>
        </w:numPr>
        <w:autoSpaceDE w:val="0"/>
        <w:autoSpaceDN w:val="0"/>
        <w:adjustRightInd w:val="0"/>
        <w:ind w:left="0" w:firstLine="709"/>
        <w:jc w:val="both"/>
        <w:rPr>
          <w:sz w:val="30"/>
          <w:szCs w:val="30"/>
        </w:rPr>
      </w:pPr>
      <w:r w:rsidRPr="00141873">
        <w:rPr>
          <w:sz w:val="30"/>
          <w:szCs w:val="30"/>
        </w:rPr>
        <w:t>Законные представители и представители, их процессуальное положение.</w:t>
      </w:r>
    </w:p>
    <w:p w:rsidR="00AB1ADE" w:rsidRDefault="00AB1ADE" w:rsidP="00F5477E">
      <w:pPr>
        <w:tabs>
          <w:tab w:val="left" w:pos="6237"/>
          <w:tab w:val="left" w:pos="6663"/>
        </w:tabs>
        <w:jc w:val="center"/>
        <w:rPr>
          <w:sz w:val="30"/>
          <w:szCs w:val="30"/>
        </w:rPr>
      </w:pPr>
    </w:p>
    <w:p w:rsidR="00BD7565" w:rsidRDefault="00BD7565" w:rsidP="00F5477E">
      <w:pPr>
        <w:autoSpaceDE w:val="0"/>
        <w:autoSpaceDN w:val="0"/>
        <w:adjustRightInd w:val="0"/>
        <w:jc w:val="center"/>
        <w:rPr>
          <w:sz w:val="30"/>
          <w:szCs w:val="30"/>
        </w:rPr>
      </w:pPr>
      <w:r w:rsidRPr="00A06474">
        <w:rPr>
          <w:sz w:val="30"/>
          <w:szCs w:val="30"/>
        </w:rPr>
        <w:t>Самостоятельная работа</w:t>
      </w:r>
    </w:p>
    <w:p w:rsidR="00BD7565" w:rsidRDefault="00BD7565" w:rsidP="00F5477E">
      <w:pPr>
        <w:autoSpaceDE w:val="0"/>
        <w:autoSpaceDN w:val="0"/>
        <w:adjustRightInd w:val="0"/>
        <w:jc w:val="center"/>
        <w:rPr>
          <w:sz w:val="30"/>
          <w:szCs w:val="30"/>
        </w:rPr>
      </w:pPr>
    </w:p>
    <w:p w:rsidR="00BD7565" w:rsidRDefault="00BD7565" w:rsidP="00F5477E">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BD7565" w:rsidRPr="00141873" w:rsidRDefault="00BD7565" w:rsidP="00F5477E">
      <w:pPr>
        <w:pStyle w:val="af3"/>
        <w:numPr>
          <w:ilvl w:val="0"/>
          <w:numId w:val="23"/>
        </w:numPr>
        <w:tabs>
          <w:tab w:val="left" w:pos="709"/>
        </w:tabs>
        <w:ind w:left="0" w:firstLine="709"/>
        <w:jc w:val="both"/>
        <w:rPr>
          <w:sz w:val="30"/>
          <w:szCs w:val="30"/>
        </w:rPr>
      </w:pPr>
      <w:r w:rsidRPr="00141873">
        <w:rPr>
          <w:sz w:val="30"/>
          <w:szCs w:val="30"/>
        </w:rPr>
        <w:t xml:space="preserve">Понятие и система принципов уголовного процесса;  </w:t>
      </w:r>
    </w:p>
    <w:p w:rsidR="00BD7565" w:rsidRPr="00141873" w:rsidRDefault="00BD7565" w:rsidP="00F5477E">
      <w:pPr>
        <w:pStyle w:val="af3"/>
        <w:numPr>
          <w:ilvl w:val="0"/>
          <w:numId w:val="23"/>
        </w:numPr>
        <w:tabs>
          <w:tab w:val="left" w:pos="709"/>
        </w:tabs>
        <w:ind w:left="0" w:firstLine="709"/>
        <w:jc w:val="both"/>
        <w:rPr>
          <w:sz w:val="30"/>
          <w:szCs w:val="30"/>
        </w:rPr>
      </w:pPr>
      <w:r w:rsidRPr="00141873">
        <w:rPr>
          <w:sz w:val="30"/>
          <w:szCs w:val="30"/>
        </w:rPr>
        <w:t>Правовой статус иных участников уголовного процесса;</w:t>
      </w:r>
    </w:p>
    <w:p w:rsidR="00BD7565" w:rsidRPr="00141873" w:rsidRDefault="00BD7565" w:rsidP="00F5477E">
      <w:pPr>
        <w:pStyle w:val="af3"/>
        <w:numPr>
          <w:ilvl w:val="0"/>
          <w:numId w:val="23"/>
        </w:numPr>
        <w:tabs>
          <w:tab w:val="left" w:pos="709"/>
        </w:tabs>
        <w:ind w:left="0" w:firstLine="709"/>
        <w:jc w:val="both"/>
        <w:rPr>
          <w:sz w:val="30"/>
          <w:szCs w:val="30"/>
        </w:rPr>
      </w:pPr>
      <w:r w:rsidRPr="00141873">
        <w:rPr>
          <w:sz w:val="30"/>
          <w:szCs w:val="30"/>
        </w:rPr>
        <w:t>Понятие и виды мер по обеспечению безопасности участников процесса и других лиц, основаниях их применения;</w:t>
      </w:r>
    </w:p>
    <w:p w:rsidR="00BD7565" w:rsidRPr="00141873" w:rsidRDefault="00BD7565" w:rsidP="00F5477E">
      <w:pPr>
        <w:pStyle w:val="af3"/>
        <w:numPr>
          <w:ilvl w:val="0"/>
          <w:numId w:val="23"/>
        </w:numPr>
        <w:tabs>
          <w:tab w:val="left" w:pos="709"/>
        </w:tabs>
        <w:ind w:left="0" w:firstLine="709"/>
        <w:jc w:val="both"/>
        <w:rPr>
          <w:sz w:val="30"/>
          <w:szCs w:val="30"/>
        </w:rPr>
      </w:pPr>
      <w:r w:rsidRPr="00141873">
        <w:rPr>
          <w:sz w:val="30"/>
          <w:szCs w:val="30"/>
        </w:rPr>
        <w:lastRenderedPageBreak/>
        <w:t>Обстоятельства, исключающие возможность участия в производстве по уголовному делу.</w:t>
      </w:r>
    </w:p>
    <w:p w:rsidR="00BD7565" w:rsidRPr="00A06474" w:rsidRDefault="00BD7565" w:rsidP="00F5477E">
      <w:pPr>
        <w:pStyle w:val="af3"/>
        <w:autoSpaceDE w:val="0"/>
        <w:autoSpaceDN w:val="0"/>
        <w:adjustRightInd w:val="0"/>
        <w:ind w:left="709"/>
        <w:jc w:val="both"/>
        <w:rPr>
          <w:sz w:val="30"/>
          <w:szCs w:val="30"/>
        </w:rPr>
      </w:pPr>
    </w:p>
    <w:p w:rsidR="00BD7565" w:rsidRPr="00A06474" w:rsidRDefault="00BD7565" w:rsidP="00F5477E">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w:t>
      </w:r>
      <w:r>
        <w:rPr>
          <w:sz w:val="30"/>
          <w:szCs w:val="30"/>
        </w:rPr>
        <w:t>е изучение, используйте следующую литературу</w:t>
      </w:r>
      <w:r w:rsidRPr="00A06474">
        <w:rPr>
          <w:sz w:val="30"/>
          <w:szCs w:val="30"/>
        </w:rPr>
        <w:t>:</w:t>
      </w:r>
    </w:p>
    <w:p w:rsidR="00BD7565" w:rsidRPr="004F391B" w:rsidRDefault="00BD7565" w:rsidP="00F5477E">
      <w:pPr>
        <w:pStyle w:val="a6"/>
        <w:numPr>
          <w:ilvl w:val="1"/>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Уголовно-процессуальный кодекс Республики Беларусь [Электронный ресурс]</w:t>
      </w:r>
      <w:r w:rsidR="00BE7B08">
        <w:rPr>
          <w:sz w:val="30"/>
          <w:szCs w:val="30"/>
        </w:rPr>
        <w:t xml:space="preserve"> </w:t>
      </w:r>
      <w:r w:rsidRPr="00A06474">
        <w:rPr>
          <w:sz w:val="30"/>
          <w:szCs w:val="30"/>
        </w:rPr>
        <w:t xml:space="preserve">: 16 июля 1999 г. № 295-З: принят Палатой представителей 24 июня 1999 г.: одобр. Советом Респ. 30 июня 1999 г. (с изм. и доп.) // </w:t>
      </w:r>
      <w:r w:rsidR="00F620F2" w:rsidRPr="00703B2B">
        <w:rPr>
          <w:sz w:val="30"/>
          <w:szCs w:val="30"/>
        </w:rPr>
        <w:t>ЭТАЛОН. Законодательство Республики Беларусь / Нац. центр правовой информ. Респ. Беларусь. – Минск, 2021.</w:t>
      </w:r>
      <w:r w:rsidRPr="00A06474">
        <w:rPr>
          <w:sz w:val="30"/>
          <w:szCs w:val="30"/>
        </w:rPr>
        <w:t xml:space="preserve"> - Ста</w:t>
      </w:r>
      <w:r w:rsidR="005534C1">
        <w:rPr>
          <w:sz w:val="30"/>
          <w:szCs w:val="30"/>
        </w:rPr>
        <w:t xml:space="preserve">тьи </w:t>
      </w:r>
      <w:r w:rsidRPr="00A06474">
        <w:rPr>
          <w:sz w:val="30"/>
          <w:szCs w:val="30"/>
        </w:rPr>
        <w:t xml:space="preserve">8-25; 34-39; </w:t>
      </w:r>
      <w:r>
        <w:rPr>
          <w:sz w:val="30"/>
          <w:szCs w:val="30"/>
        </w:rPr>
        <w:t>4</w:t>
      </w:r>
      <w:r w:rsidR="005534C1">
        <w:rPr>
          <w:sz w:val="30"/>
          <w:szCs w:val="30"/>
        </w:rPr>
        <w:t>4-</w:t>
      </w:r>
      <w:r w:rsidR="005534C1" w:rsidRPr="004F391B">
        <w:rPr>
          <w:sz w:val="30"/>
          <w:szCs w:val="30"/>
        </w:rPr>
        <w:t>46</w:t>
      </w:r>
      <w:r w:rsidRPr="004F391B">
        <w:rPr>
          <w:sz w:val="30"/>
          <w:szCs w:val="30"/>
        </w:rPr>
        <w:t>; 60-87.</w:t>
      </w:r>
    </w:p>
    <w:p w:rsidR="00F620F2" w:rsidRPr="004F391B" w:rsidRDefault="00F620F2" w:rsidP="00F5477E">
      <w:pPr>
        <w:pStyle w:val="a6"/>
        <w:numPr>
          <w:ilvl w:val="1"/>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4F391B">
        <w:rPr>
          <w:sz w:val="30"/>
          <w:szCs w:val="30"/>
        </w:rPr>
        <w:t>О государственной защите [Электронный ресурс]</w:t>
      </w:r>
      <w:r w:rsidR="00BE7B08" w:rsidRPr="004F391B">
        <w:rPr>
          <w:sz w:val="30"/>
          <w:szCs w:val="30"/>
        </w:rPr>
        <w:t xml:space="preserve"> </w:t>
      </w:r>
      <w:r w:rsidRPr="004F391B">
        <w:rPr>
          <w:sz w:val="30"/>
          <w:szCs w:val="30"/>
        </w:rPr>
        <w:t>: Закон Респ. Беларусь, 13 дек. 1999 г., № 340-З; с изм. и доп. // ЭТАЛОН. Законодательство Республики Беларусь / Нац. центр правовой информ. Респ. Беларусь. – Минск, 2021.</w:t>
      </w:r>
    </w:p>
    <w:p w:rsidR="00F620F2" w:rsidRPr="00A7685B" w:rsidRDefault="00F620F2" w:rsidP="00F5477E">
      <w:pPr>
        <w:pStyle w:val="a6"/>
        <w:numPr>
          <w:ilvl w:val="1"/>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7685B">
        <w:rPr>
          <w:sz w:val="30"/>
          <w:szCs w:val="30"/>
        </w:rPr>
        <w:t>Об утверждении Положения о порядке применения мер безопасности в отношении защищаемых лиц [Электронный ресурс]</w:t>
      </w:r>
      <w:r w:rsidR="00BE7B08">
        <w:rPr>
          <w:sz w:val="30"/>
          <w:szCs w:val="30"/>
        </w:rPr>
        <w:t xml:space="preserve"> </w:t>
      </w:r>
      <w:r w:rsidRPr="00A7685B">
        <w:rPr>
          <w:sz w:val="30"/>
          <w:szCs w:val="30"/>
        </w:rPr>
        <w:t xml:space="preserve">: постановление Совета Министров Респ. Беларусь, 21 янв. 2016 г., № 44; с изм. и доп. // </w:t>
      </w:r>
      <w:r w:rsidRPr="00703B2B">
        <w:rPr>
          <w:sz w:val="30"/>
          <w:szCs w:val="30"/>
        </w:rPr>
        <w:t>ЭТАЛОН. Законодательство Республики Беларусь / Нац. центр правовой информ. Респ. Беларусь. – Минск, 2021.</w:t>
      </w:r>
      <w:r w:rsidRPr="00A7685B">
        <w:rPr>
          <w:sz w:val="30"/>
          <w:szCs w:val="30"/>
        </w:rPr>
        <w:t xml:space="preserve"> </w:t>
      </w:r>
    </w:p>
    <w:p w:rsidR="00F620F2" w:rsidRPr="00A7685B" w:rsidRDefault="00F620F2" w:rsidP="00F5477E">
      <w:pPr>
        <w:pStyle w:val="a6"/>
        <w:numPr>
          <w:ilvl w:val="1"/>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7685B">
        <w:rPr>
          <w:sz w:val="30"/>
          <w:szCs w:val="30"/>
        </w:rPr>
        <w:t>Об некоторых вопросах взаимодействия органа, ведущего уголовный процесс, и органа, осуществляющего меры по обеспечению безопасности участников уголовного процесса и других лиц</w:t>
      </w:r>
      <w:r>
        <w:rPr>
          <w:sz w:val="30"/>
          <w:szCs w:val="30"/>
        </w:rPr>
        <w:t xml:space="preserve"> </w:t>
      </w:r>
      <w:r w:rsidRPr="00A7685B">
        <w:rPr>
          <w:sz w:val="30"/>
          <w:szCs w:val="30"/>
        </w:rPr>
        <w:t>[Электронный ресурс]</w:t>
      </w:r>
      <w:r w:rsidR="00BE7B08">
        <w:rPr>
          <w:sz w:val="30"/>
          <w:szCs w:val="30"/>
        </w:rPr>
        <w:t xml:space="preserve"> </w:t>
      </w:r>
      <w:r w:rsidRPr="00A7685B">
        <w:rPr>
          <w:sz w:val="30"/>
          <w:szCs w:val="30"/>
        </w:rPr>
        <w:t xml:space="preserve">: постановление М-ва внутр. дел Респ. Беларусь, Ген. прокуратуры Респ. Беларусь, Следств. ком. Респ. Беларусь, Ком. гос. безопасности Респ. Беларусь, </w:t>
      </w:r>
      <w:r>
        <w:rPr>
          <w:sz w:val="30"/>
          <w:szCs w:val="30"/>
        </w:rPr>
        <w:t xml:space="preserve">22 апр. 2013 г., № 159 / 23 / 99 / 19 // </w:t>
      </w:r>
      <w:r w:rsidRPr="00703B2B">
        <w:rPr>
          <w:sz w:val="30"/>
          <w:szCs w:val="30"/>
        </w:rPr>
        <w:t>ЭТАЛОН. Законодательство Республики Беларусь / Нац. центр правовой информ. Респ. Беларусь. – Минск, 2021.</w:t>
      </w:r>
    </w:p>
    <w:p w:rsidR="00BD7565" w:rsidRDefault="00BD7565" w:rsidP="00F5477E">
      <w:pPr>
        <w:pStyle w:val="af4"/>
        <w:numPr>
          <w:ilvl w:val="1"/>
          <w:numId w:val="1"/>
        </w:numPr>
        <w:tabs>
          <w:tab w:val="left" w:pos="0"/>
          <w:tab w:val="left" w:pos="1134"/>
        </w:tabs>
        <w:autoSpaceDE w:val="0"/>
        <w:autoSpaceDN w:val="0"/>
        <w:adjustRightInd w:val="0"/>
        <w:ind w:left="0" w:firstLine="709"/>
        <w:jc w:val="both"/>
        <w:rPr>
          <w:sz w:val="30"/>
          <w:szCs w:val="30"/>
        </w:rPr>
      </w:pPr>
      <w:r w:rsidRPr="00A06474">
        <w:rPr>
          <w:sz w:val="30"/>
          <w:szCs w:val="30"/>
        </w:rPr>
        <w:t>Данько, И. В. Уголовный процесс. Общая часть: учебник / И. В. Данько [и др.]; под общ. ред. И.В. Данько. - Минск: Акад. МВД, 2012. – С. 81-12</w:t>
      </w:r>
      <w:r w:rsidR="00A454EA">
        <w:rPr>
          <w:sz w:val="30"/>
          <w:szCs w:val="30"/>
        </w:rPr>
        <w:t>7</w:t>
      </w:r>
      <w:r>
        <w:rPr>
          <w:sz w:val="30"/>
          <w:szCs w:val="30"/>
        </w:rPr>
        <w:t>;</w:t>
      </w:r>
      <w:r w:rsidR="00A454EA">
        <w:rPr>
          <w:sz w:val="30"/>
          <w:szCs w:val="30"/>
        </w:rPr>
        <w:t xml:space="preserve"> </w:t>
      </w:r>
      <w:r w:rsidRPr="00A06474">
        <w:rPr>
          <w:sz w:val="30"/>
          <w:szCs w:val="30"/>
        </w:rPr>
        <w:t>195</w:t>
      </w:r>
      <w:r>
        <w:rPr>
          <w:sz w:val="30"/>
          <w:szCs w:val="30"/>
        </w:rPr>
        <w:t xml:space="preserve">-214; </w:t>
      </w:r>
      <w:r w:rsidRPr="00A06474">
        <w:rPr>
          <w:sz w:val="30"/>
          <w:szCs w:val="30"/>
        </w:rPr>
        <w:t>214-22</w:t>
      </w:r>
      <w:r w:rsidR="00A454EA">
        <w:rPr>
          <w:sz w:val="30"/>
          <w:szCs w:val="30"/>
        </w:rPr>
        <w:t>4</w:t>
      </w:r>
      <w:r w:rsidR="004C7F99">
        <w:rPr>
          <w:sz w:val="30"/>
          <w:szCs w:val="30"/>
        </w:rPr>
        <w:t>, 225-246</w:t>
      </w:r>
      <w:r w:rsidRPr="00A06474">
        <w:rPr>
          <w:sz w:val="30"/>
          <w:szCs w:val="30"/>
        </w:rPr>
        <w:t>.</w:t>
      </w:r>
    </w:p>
    <w:p w:rsidR="008B0D1C" w:rsidRPr="00A7685B" w:rsidRDefault="008B0D1C" w:rsidP="00F5477E">
      <w:pPr>
        <w:pStyle w:val="af4"/>
        <w:numPr>
          <w:ilvl w:val="1"/>
          <w:numId w:val="1"/>
        </w:numPr>
        <w:tabs>
          <w:tab w:val="left" w:pos="0"/>
          <w:tab w:val="left" w:pos="1134"/>
        </w:tabs>
        <w:autoSpaceDE w:val="0"/>
        <w:autoSpaceDN w:val="0"/>
        <w:adjustRightInd w:val="0"/>
        <w:ind w:left="0" w:firstLine="709"/>
        <w:jc w:val="both"/>
        <w:rPr>
          <w:sz w:val="30"/>
          <w:szCs w:val="30"/>
        </w:rPr>
      </w:pPr>
      <w:r w:rsidRPr="00A7685B">
        <w:rPr>
          <w:sz w:val="30"/>
          <w:szCs w:val="30"/>
        </w:rPr>
        <w:t>Научно-практический комментарий к Уголовно-процессуальному кодексу Республики Беларусь / Н. И. Андрейчик [и др.]; под науч. ред М. А. Шостака. – Минск: Акад. МВД, 2014. – 1230 с.</w:t>
      </w:r>
    </w:p>
    <w:p w:rsidR="00F620F2" w:rsidRPr="00A06474" w:rsidRDefault="00F620F2" w:rsidP="00F5477E">
      <w:pPr>
        <w:pStyle w:val="af4"/>
        <w:tabs>
          <w:tab w:val="left" w:pos="0"/>
          <w:tab w:val="left" w:pos="1134"/>
        </w:tabs>
        <w:autoSpaceDE w:val="0"/>
        <w:autoSpaceDN w:val="0"/>
        <w:adjustRightInd w:val="0"/>
        <w:ind w:left="709"/>
        <w:jc w:val="both"/>
        <w:rPr>
          <w:sz w:val="30"/>
          <w:szCs w:val="30"/>
        </w:rPr>
      </w:pPr>
    </w:p>
    <w:p w:rsidR="005018CB" w:rsidRPr="00A06474" w:rsidRDefault="005018CB" w:rsidP="00F5477E">
      <w:pPr>
        <w:tabs>
          <w:tab w:val="left" w:pos="6237"/>
          <w:tab w:val="left" w:pos="6663"/>
        </w:tabs>
        <w:jc w:val="center"/>
        <w:rPr>
          <w:sz w:val="30"/>
          <w:szCs w:val="30"/>
        </w:rPr>
      </w:pPr>
      <w:r w:rsidRPr="00A06474">
        <w:rPr>
          <w:sz w:val="30"/>
          <w:szCs w:val="30"/>
        </w:rPr>
        <w:t>Семинарское занятие</w:t>
      </w:r>
    </w:p>
    <w:p w:rsidR="00BA6AF3" w:rsidRPr="00A06474" w:rsidRDefault="00BA6AF3" w:rsidP="00F5477E">
      <w:pPr>
        <w:tabs>
          <w:tab w:val="left" w:pos="6237"/>
          <w:tab w:val="left" w:pos="6663"/>
        </w:tabs>
        <w:jc w:val="center"/>
        <w:rPr>
          <w:sz w:val="30"/>
          <w:szCs w:val="30"/>
        </w:rPr>
      </w:pPr>
    </w:p>
    <w:p w:rsidR="00BA6AF3" w:rsidRDefault="00BA6AF3" w:rsidP="00F5477E">
      <w:pPr>
        <w:ind w:firstLine="709"/>
        <w:jc w:val="both"/>
        <w:rPr>
          <w:sz w:val="30"/>
          <w:szCs w:val="30"/>
        </w:rPr>
      </w:pPr>
      <w:r w:rsidRPr="00A06474">
        <w:rPr>
          <w:sz w:val="30"/>
          <w:szCs w:val="30"/>
        </w:rPr>
        <w:t>При подготовке к семинарскому занятию изучите следующие вопросы:</w:t>
      </w:r>
    </w:p>
    <w:p w:rsidR="00141873" w:rsidRPr="00141873" w:rsidRDefault="00141873" w:rsidP="00F5477E">
      <w:pPr>
        <w:pStyle w:val="af3"/>
        <w:numPr>
          <w:ilvl w:val="0"/>
          <w:numId w:val="15"/>
        </w:numPr>
        <w:ind w:left="0" w:firstLine="709"/>
        <w:jc w:val="both"/>
        <w:rPr>
          <w:sz w:val="30"/>
          <w:szCs w:val="30"/>
        </w:rPr>
      </w:pPr>
      <w:r w:rsidRPr="00141873">
        <w:rPr>
          <w:sz w:val="30"/>
          <w:szCs w:val="30"/>
        </w:rPr>
        <w:t>Понятие уголовного процесса и его задачи.</w:t>
      </w:r>
    </w:p>
    <w:p w:rsidR="00141873" w:rsidRPr="00141873" w:rsidRDefault="00141873" w:rsidP="00F5477E">
      <w:pPr>
        <w:pStyle w:val="af3"/>
        <w:numPr>
          <w:ilvl w:val="0"/>
          <w:numId w:val="15"/>
        </w:numPr>
        <w:ind w:left="0" w:firstLine="709"/>
        <w:jc w:val="both"/>
        <w:rPr>
          <w:sz w:val="30"/>
          <w:szCs w:val="30"/>
        </w:rPr>
      </w:pPr>
      <w:r w:rsidRPr="00141873">
        <w:rPr>
          <w:sz w:val="30"/>
          <w:szCs w:val="30"/>
        </w:rPr>
        <w:t>Стадии уголовного процесса.</w:t>
      </w:r>
    </w:p>
    <w:p w:rsidR="00141873" w:rsidRPr="00141873" w:rsidRDefault="00141873" w:rsidP="00F5477E">
      <w:pPr>
        <w:pStyle w:val="af3"/>
        <w:numPr>
          <w:ilvl w:val="0"/>
          <w:numId w:val="15"/>
        </w:numPr>
        <w:ind w:left="0" w:firstLine="709"/>
        <w:jc w:val="both"/>
        <w:rPr>
          <w:sz w:val="30"/>
          <w:szCs w:val="30"/>
        </w:rPr>
      </w:pPr>
      <w:r w:rsidRPr="00141873">
        <w:rPr>
          <w:sz w:val="30"/>
          <w:szCs w:val="30"/>
        </w:rPr>
        <w:lastRenderedPageBreak/>
        <w:t>Уголовно-процессуальные функции.</w:t>
      </w:r>
    </w:p>
    <w:p w:rsidR="00141873" w:rsidRDefault="00141873" w:rsidP="00F5477E">
      <w:pPr>
        <w:pStyle w:val="af3"/>
        <w:numPr>
          <w:ilvl w:val="0"/>
          <w:numId w:val="15"/>
        </w:numPr>
        <w:ind w:left="0" w:firstLine="709"/>
        <w:jc w:val="both"/>
        <w:rPr>
          <w:sz w:val="30"/>
          <w:szCs w:val="30"/>
        </w:rPr>
      </w:pPr>
      <w:r w:rsidRPr="00141873">
        <w:rPr>
          <w:sz w:val="30"/>
          <w:szCs w:val="30"/>
        </w:rPr>
        <w:t>Понятие и классификация участников уголовного процесса.</w:t>
      </w:r>
    </w:p>
    <w:p w:rsidR="00F5477E" w:rsidRPr="00141873" w:rsidRDefault="00F5477E" w:rsidP="00F5477E">
      <w:pPr>
        <w:pStyle w:val="af3"/>
        <w:ind w:left="709"/>
        <w:jc w:val="both"/>
        <w:rPr>
          <w:sz w:val="30"/>
          <w:szCs w:val="30"/>
        </w:rPr>
      </w:pPr>
    </w:p>
    <w:p w:rsidR="00BA6AF3" w:rsidRPr="00A06474" w:rsidRDefault="00703B2B" w:rsidP="00F5477E">
      <w:pPr>
        <w:autoSpaceDE w:val="0"/>
        <w:autoSpaceDN w:val="0"/>
        <w:adjustRightInd w:val="0"/>
        <w:ind w:firstLine="709"/>
        <w:jc w:val="both"/>
        <w:rPr>
          <w:sz w:val="30"/>
          <w:szCs w:val="30"/>
        </w:rPr>
      </w:pPr>
      <w:r>
        <w:rPr>
          <w:sz w:val="30"/>
          <w:szCs w:val="30"/>
        </w:rPr>
        <w:t>Для подготовки к ответам</w:t>
      </w:r>
      <w:r w:rsidR="00BA6AF3" w:rsidRPr="00A06474">
        <w:rPr>
          <w:sz w:val="30"/>
          <w:szCs w:val="30"/>
        </w:rPr>
        <w:t xml:space="preserve"> на вопросы, вынесенные на семинарское занятие, используйте следующую литературу:</w:t>
      </w:r>
    </w:p>
    <w:p w:rsidR="00BA6AF3" w:rsidRPr="00A06474" w:rsidRDefault="00BA6AF3" w:rsidP="00F5477E">
      <w:pPr>
        <w:pStyle w:val="a6"/>
        <w:numPr>
          <w:ilvl w:val="0"/>
          <w:numId w:val="1"/>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20"/>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одобр. Советом Респ. 30 июня 1999 г. (с изм. и доп.) // </w:t>
      </w:r>
      <w:r w:rsidR="00703B2B" w:rsidRPr="00703B2B">
        <w:rPr>
          <w:sz w:val="30"/>
          <w:szCs w:val="30"/>
        </w:rPr>
        <w:t>ЭТАЛОН. Законодательство Республики Беларусь / Нац. центр правовой информ. Респ. Беларусь. – Минск, 2021.</w:t>
      </w:r>
    </w:p>
    <w:p w:rsidR="00BA6AF3" w:rsidRPr="00A06474" w:rsidRDefault="00BA6AF3" w:rsidP="00F5477E">
      <w:pPr>
        <w:pStyle w:val="af4"/>
        <w:numPr>
          <w:ilvl w:val="0"/>
          <w:numId w:val="1"/>
        </w:numPr>
        <w:tabs>
          <w:tab w:val="clear" w:pos="1080"/>
          <w:tab w:val="left" w:pos="0"/>
          <w:tab w:val="left" w:pos="1134"/>
        </w:tabs>
        <w:autoSpaceDE w:val="0"/>
        <w:autoSpaceDN w:val="0"/>
        <w:adjustRightInd w:val="0"/>
        <w:ind w:left="0" w:firstLine="720"/>
        <w:jc w:val="both"/>
        <w:rPr>
          <w:sz w:val="30"/>
          <w:szCs w:val="30"/>
        </w:rPr>
      </w:pPr>
      <w:r w:rsidRPr="00A06474">
        <w:rPr>
          <w:sz w:val="30"/>
          <w:szCs w:val="30"/>
        </w:rPr>
        <w:t>Данько, И. В. Уголовный процесс. Общая часть: учебник / И. В. Данько [и др.]; под общ. ред. И.В. Данько; М-во внутр. дел Респ. Беларусь, учреждение образования «Акад. М-ва внутр. дел Респ. Беларусь». - Минск: Акад. МВД, 2012.</w:t>
      </w:r>
    </w:p>
    <w:p w:rsidR="00BA6AF3" w:rsidRDefault="00BA6AF3" w:rsidP="00F5477E">
      <w:pPr>
        <w:pStyle w:val="af4"/>
        <w:numPr>
          <w:ilvl w:val="0"/>
          <w:numId w:val="1"/>
        </w:numPr>
        <w:tabs>
          <w:tab w:val="clear" w:pos="1080"/>
          <w:tab w:val="left" w:pos="0"/>
          <w:tab w:val="left" w:pos="1134"/>
        </w:tabs>
        <w:autoSpaceDE w:val="0"/>
        <w:autoSpaceDN w:val="0"/>
        <w:adjustRightInd w:val="0"/>
        <w:ind w:left="0" w:firstLine="720"/>
        <w:jc w:val="both"/>
        <w:rPr>
          <w:sz w:val="30"/>
          <w:szCs w:val="30"/>
        </w:rPr>
      </w:pPr>
      <w:r w:rsidRPr="00A06474">
        <w:rPr>
          <w:sz w:val="30"/>
          <w:szCs w:val="30"/>
        </w:rPr>
        <w:t>Научно-практический комментарий к Уголовно-процессуальному кодексу Республики Беларусь / Н.И. Андрейчик [и др.]; под науч. ред М. А. Шостака; учреждение образования «Акад. М-ва внутр. дел Респ. Беларусь». – Минск: Акад. МВД, 2014. – 1230.</w:t>
      </w:r>
    </w:p>
    <w:p w:rsidR="003C33DA" w:rsidRDefault="003C33DA" w:rsidP="00F5477E">
      <w:pPr>
        <w:shd w:val="clear" w:color="auto" w:fill="FFFFFF"/>
        <w:overflowPunct w:val="0"/>
        <w:autoSpaceDE w:val="0"/>
        <w:autoSpaceDN w:val="0"/>
        <w:adjustRightInd w:val="0"/>
        <w:ind w:firstLine="708"/>
        <w:jc w:val="both"/>
        <w:rPr>
          <w:sz w:val="30"/>
          <w:szCs w:val="30"/>
        </w:rPr>
      </w:pPr>
    </w:p>
    <w:p w:rsidR="003C33DA" w:rsidRPr="00A7685B" w:rsidRDefault="003C33DA" w:rsidP="00F5477E">
      <w:pPr>
        <w:shd w:val="clear" w:color="auto" w:fill="FFFFFF"/>
        <w:overflowPunct w:val="0"/>
        <w:autoSpaceDE w:val="0"/>
        <w:autoSpaceDN w:val="0"/>
        <w:adjustRightInd w:val="0"/>
        <w:ind w:firstLine="708"/>
        <w:jc w:val="both"/>
        <w:rPr>
          <w:kern w:val="24"/>
          <w:sz w:val="30"/>
          <w:szCs w:val="30"/>
        </w:rPr>
      </w:pPr>
      <w:r>
        <w:rPr>
          <w:sz w:val="30"/>
          <w:szCs w:val="30"/>
        </w:rPr>
        <w:t>Письменно решите задачи №№ 3</w:t>
      </w:r>
      <w:r w:rsidR="004E2E4D">
        <w:rPr>
          <w:sz w:val="30"/>
          <w:szCs w:val="30"/>
        </w:rPr>
        <w:t>, 8</w:t>
      </w:r>
      <w:r>
        <w:rPr>
          <w:sz w:val="30"/>
          <w:szCs w:val="30"/>
        </w:rPr>
        <w:t xml:space="preserve">, </w:t>
      </w:r>
      <w:r w:rsidR="004E2E4D">
        <w:rPr>
          <w:sz w:val="30"/>
          <w:szCs w:val="30"/>
        </w:rPr>
        <w:t>25</w:t>
      </w:r>
      <w:r>
        <w:rPr>
          <w:sz w:val="30"/>
          <w:szCs w:val="30"/>
        </w:rPr>
        <w:t xml:space="preserve">, </w:t>
      </w:r>
      <w:r w:rsidR="004E2E4D">
        <w:rPr>
          <w:sz w:val="30"/>
          <w:szCs w:val="30"/>
        </w:rPr>
        <w:t>3</w:t>
      </w:r>
      <w:r>
        <w:rPr>
          <w:sz w:val="30"/>
          <w:szCs w:val="30"/>
        </w:rPr>
        <w:t xml:space="preserve">3, </w:t>
      </w:r>
      <w:r w:rsidR="004E2E4D">
        <w:rPr>
          <w:sz w:val="30"/>
          <w:szCs w:val="30"/>
        </w:rPr>
        <w:t>47</w:t>
      </w:r>
      <w:r>
        <w:rPr>
          <w:sz w:val="30"/>
          <w:szCs w:val="30"/>
        </w:rPr>
        <w:t xml:space="preserve"> из сборника задач «Данилевич, А. А. Уголовный процесс: практикум</w:t>
      </w:r>
      <w:r w:rsidRPr="00A7685B">
        <w:rPr>
          <w:sz w:val="30"/>
          <w:szCs w:val="30"/>
        </w:rPr>
        <w:t xml:space="preserve">: учеб. пособие / </w:t>
      </w:r>
      <w:r>
        <w:rPr>
          <w:sz w:val="30"/>
          <w:szCs w:val="30"/>
        </w:rPr>
        <w:t>А</w:t>
      </w:r>
      <w:r w:rsidRPr="00A7685B">
        <w:rPr>
          <w:sz w:val="30"/>
          <w:szCs w:val="30"/>
        </w:rPr>
        <w:t xml:space="preserve">. </w:t>
      </w:r>
      <w:r>
        <w:rPr>
          <w:sz w:val="30"/>
          <w:szCs w:val="30"/>
        </w:rPr>
        <w:t>А</w:t>
      </w:r>
      <w:r w:rsidRPr="00A7685B">
        <w:rPr>
          <w:sz w:val="30"/>
          <w:szCs w:val="30"/>
        </w:rPr>
        <w:t xml:space="preserve">. </w:t>
      </w:r>
      <w:r>
        <w:rPr>
          <w:sz w:val="30"/>
          <w:szCs w:val="30"/>
        </w:rPr>
        <w:t>Данилевич, В. П. Лагойский. -2-е изд., перераб. и доп.</w:t>
      </w:r>
      <w:r w:rsidRPr="00A7685B">
        <w:rPr>
          <w:sz w:val="30"/>
          <w:szCs w:val="30"/>
        </w:rPr>
        <w:t xml:space="preserve"> - Минск: </w:t>
      </w:r>
      <w:r>
        <w:rPr>
          <w:sz w:val="30"/>
          <w:szCs w:val="30"/>
        </w:rPr>
        <w:t>Амалфея</w:t>
      </w:r>
      <w:r w:rsidRPr="00A7685B">
        <w:rPr>
          <w:sz w:val="30"/>
          <w:szCs w:val="30"/>
        </w:rPr>
        <w:t>, 20</w:t>
      </w:r>
      <w:r>
        <w:rPr>
          <w:sz w:val="30"/>
          <w:szCs w:val="30"/>
        </w:rPr>
        <w:t>15</w:t>
      </w:r>
      <w:r w:rsidRPr="00A7685B">
        <w:rPr>
          <w:sz w:val="30"/>
          <w:szCs w:val="30"/>
        </w:rPr>
        <w:t xml:space="preserve">. - </w:t>
      </w:r>
      <w:r>
        <w:rPr>
          <w:sz w:val="30"/>
          <w:szCs w:val="30"/>
        </w:rPr>
        <w:t>372</w:t>
      </w:r>
      <w:r w:rsidRPr="00A7685B">
        <w:rPr>
          <w:sz w:val="30"/>
          <w:szCs w:val="30"/>
        </w:rPr>
        <w:t xml:space="preserve"> с.</w:t>
      </w:r>
    </w:p>
    <w:p w:rsidR="00E53A1C" w:rsidRDefault="00E53A1C" w:rsidP="00F5477E">
      <w:pPr>
        <w:pStyle w:val="af4"/>
        <w:tabs>
          <w:tab w:val="left" w:pos="0"/>
          <w:tab w:val="left" w:pos="1134"/>
        </w:tabs>
        <w:autoSpaceDE w:val="0"/>
        <w:autoSpaceDN w:val="0"/>
        <w:adjustRightInd w:val="0"/>
        <w:jc w:val="both"/>
        <w:rPr>
          <w:sz w:val="30"/>
          <w:szCs w:val="30"/>
        </w:rPr>
      </w:pPr>
    </w:p>
    <w:p w:rsidR="00141873" w:rsidRDefault="00141873" w:rsidP="00F5477E">
      <w:pPr>
        <w:tabs>
          <w:tab w:val="left" w:pos="0"/>
          <w:tab w:val="left" w:pos="1134"/>
        </w:tabs>
        <w:overflowPunct w:val="0"/>
        <w:autoSpaceDE w:val="0"/>
        <w:autoSpaceDN w:val="0"/>
        <w:adjustRightInd w:val="0"/>
        <w:jc w:val="center"/>
        <w:textAlignment w:val="baseline"/>
        <w:rPr>
          <w:sz w:val="30"/>
          <w:szCs w:val="30"/>
        </w:rPr>
      </w:pPr>
      <w:r>
        <w:rPr>
          <w:sz w:val="30"/>
          <w:szCs w:val="30"/>
        </w:rPr>
        <w:t>Материалы для самоконтроля</w:t>
      </w:r>
    </w:p>
    <w:p w:rsidR="00141873" w:rsidRDefault="00141873" w:rsidP="00F5477E">
      <w:pPr>
        <w:tabs>
          <w:tab w:val="left" w:pos="0"/>
          <w:tab w:val="left" w:pos="1134"/>
        </w:tabs>
        <w:overflowPunct w:val="0"/>
        <w:autoSpaceDE w:val="0"/>
        <w:autoSpaceDN w:val="0"/>
        <w:adjustRightInd w:val="0"/>
        <w:jc w:val="center"/>
        <w:textAlignment w:val="baseline"/>
        <w:rPr>
          <w:sz w:val="30"/>
          <w:szCs w:val="30"/>
        </w:rPr>
      </w:pPr>
    </w:p>
    <w:p w:rsidR="005018CB" w:rsidRDefault="005018CB" w:rsidP="00F5477E">
      <w:pPr>
        <w:tabs>
          <w:tab w:val="left" w:pos="0"/>
          <w:tab w:val="left" w:pos="1134"/>
        </w:tabs>
        <w:overflowPunct w:val="0"/>
        <w:autoSpaceDE w:val="0"/>
        <w:autoSpaceDN w:val="0"/>
        <w:adjustRightInd w:val="0"/>
        <w:ind w:firstLine="709"/>
        <w:textAlignment w:val="baseline"/>
        <w:rPr>
          <w:sz w:val="30"/>
          <w:szCs w:val="30"/>
        </w:rPr>
      </w:pPr>
      <w:r w:rsidRPr="00A06474">
        <w:rPr>
          <w:sz w:val="30"/>
          <w:szCs w:val="30"/>
        </w:rPr>
        <w:t>Вопросы для самоконтроля</w:t>
      </w:r>
      <w:r w:rsidR="00141873">
        <w:rPr>
          <w:sz w:val="30"/>
          <w:szCs w:val="30"/>
        </w:rPr>
        <w:t>:</w:t>
      </w:r>
    </w:p>
    <w:p w:rsidR="003B7186" w:rsidRPr="002C2012" w:rsidRDefault="003B7186" w:rsidP="00F5477E">
      <w:pPr>
        <w:numPr>
          <w:ilvl w:val="0"/>
          <w:numId w:val="35"/>
        </w:numPr>
        <w:ind w:left="0" w:firstLine="720"/>
        <w:jc w:val="both"/>
        <w:rPr>
          <w:sz w:val="30"/>
          <w:szCs w:val="30"/>
        </w:rPr>
      </w:pPr>
      <w:r w:rsidRPr="002C2012">
        <w:rPr>
          <w:sz w:val="30"/>
          <w:szCs w:val="30"/>
        </w:rPr>
        <w:t>Дайте понятие уголовного процесса.</w:t>
      </w:r>
    </w:p>
    <w:p w:rsidR="003B7186" w:rsidRPr="00A27095" w:rsidRDefault="003B7186" w:rsidP="00F5477E">
      <w:pPr>
        <w:numPr>
          <w:ilvl w:val="0"/>
          <w:numId w:val="35"/>
        </w:numPr>
        <w:ind w:left="0" w:firstLine="720"/>
        <w:jc w:val="both"/>
        <w:rPr>
          <w:sz w:val="30"/>
          <w:szCs w:val="30"/>
        </w:rPr>
      </w:pPr>
      <w:r w:rsidRPr="00A27095">
        <w:rPr>
          <w:sz w:val="30"/>
          <w:szCs w:val="30"/>
        </w:rPr>
        <w:t>Перечислите задачи уголовного процесса.</w:t>
      </w:r>
    </w:p>
    <w:p w:rsidR="003B7186" w:rsidRPr="00A27095" w:rsidRDefault="003B7186" w:rsidP="00F5477E">
      <w:pPr>
        <w:numPr>
          <w:ilvl w:val="0"/>
          <w:numId w:val="35"/>
        </w:numPr>
        <w:ind w:left="0" w:firstLine="720"/>
        <w:jc w:val="both"/>
        <w:rPr>
          <w:sz w:val="30"/>
          <w:szCs w:val="30"/>
        </w:rPr>
      </w:pPr>
      <w:r w:rsidRPr="00A27095">
        <w:rPr>
          <w:sz w:val="30"/>
          <w:szCs w:val="30"/>
        </w:rPr>
        <w:t>Что составляет понятие уголовно-процессуальной функции?</w:t>
      </w:r>
    </w:p>
    <w:p w:rsidR="003B7186" w:rsidRPr="00A27095" w:rsidRDefault="003B7186" w:rsidP="00F5477E">
      <w:pPr>
        <w:numPr>
          <w:ilvl w:val="0"/>
          <w:numId w:val="35"/>
        </w:numPr>
        <w:ind w:left="0" w:firstLine="720"/>
        <w:jc w:val="both"/>
        <w:rPr>
          <w:sz w:val="30"/>
          <w:szCs w:val="30"/>
        </w:rPr>
      </w:pPr>
      <w:r w:rsidRPr="00A27095">
        <w:rPr>
          <w:sz w:val="30"/>
          <w:szCs w:val="30"/>
        </w:rPr>
        <w:t>Перечислите виды уголовно-процессуальных функций.</w:t>
      </w:r>
    </w:p>
    <w:p w:rsidR="003B7186" w:rsidRPr="00A27095" w:rsidRDefault="003B7186" w:rsidP="00F5477E">
      <w:pPr>
        <w:numPr>
          <w:ilvl w:val="0"/>
          <w:numId w:val="35"/>
        </w:numPr>
        <w:ind w:left="0" w:firstLine="720"/>
        <w:jc w:val="both"/>
        <w:rPr>
          <w:sz w:val="30"/>
          <w:szCs w:val="30"/>
        </w:rPr>
      </w:pPr>
      <w:r w:rsidRPr="00A27095">
        <w:rPr>
          <w:sz w:val="30"/>
          <w:szCs w:val="30"/>
        </w:rPr>
        <w:t>Что понимается под стадиями уголовного процесса?</w:t>
      </w:r>
    </w:p>
    <w:p w:rsidR="003B7186" w:rsidRPr="00A27095" w:rsidRDefault="003B7186" w:rsidP="00F5477E">
      <w:pPr>
        <w:numPr>
          <w:ilvl w:val="0"/>
          <w:numId w:val="35"/>
        </w:numPr>
        <w:ind w:left="0" w:firstLine="720"/>
        <w:jc w:val="both"/>
        <w:rPr>
          <w:sz w:val="30"/>
          <w:szCs w:val="30"/>
        </w:rPr>
      </w:pPr>
      <w:r w:rsidRPr="00A27095">
        <w:rPr>
          <w:sz w:val="30"/>
          <w:szCs w:val="30"/>
        </w:rPr>
        <w:t>Как действует уголовно-процессуальный закон во времени?</w:t>
      </w:r>
    </w:p>
    <w:p w:rsidR="003B7186" w:rsidRPr="00A27095" w:rsidRDefault="003B7186" w:rsidP="00F5477E">
      <w:pPr>
        <w:numPr>
          <w:ilvl w:val="0"/>
          <w:numId w:val="35"/>
        </w:numPr>
        <w:tabs>
          <w:tab w:val="left" w:pos="0"/>
        </w:tabs>
        <w:ind w:left="0" w:firstLine="720"/>
        <w:jc w:val="both"/>
        <w:rPr>
          <w:sz w:val="30"/>
          <w:szCs w:val="30"/>
        </w:rPr>
      </w:pPr>
      <w:r w:rsidRPr="00A27095">
        <w:rPr>
          <w:sz w:val="30"/>
          <w:szCs w:val="30"/>
        </w:rPr>
        <w:t>Как действует уголовно-процессуальный закон в пространстве и по кругу лиц?</w:t>
      </w:r>
    </w:p>
    <w:p w:rsidR="005018CB" w:rsidRPr="00A06474" w:rsidRDefault="005018CB" w:rsidP="00F5477E">
      <w:pPr>
        <w:numPr>
          <w:ilvl w:val="0"/>
          <w:numId w:val="35"/>
        </w:numPr>
        <w:tabs>
          <w:tab w:val="left" w:pos="0"/>
        </w:tabs>
        <w:ind w:left="0" w:firstLine="720"/>
        <w:jc w:val="both"/>
        <w:rPr>
          <w:sz w:val="30"/>
          <w:szCs w:val="30"/>
        </w:rPr>
      </w:pPr>
      <w:r w:rsidRPr="00A06474">
        <w:rPr>
          <w:sz w:val="30"/>
          <w:szCs w:val="30"/>
        </w:rPr>
        <w:t>Что означает процессуальная форма и процессуальные гарантии?</w:t>
      </w:r>
    </w:p>
    <w:p w:rsidR="005018CB" w:rsidRPr="00A06474" w:rsidRDefault="005018CB" w:rsidP="00F5477E">
      <w:pPr>
        <w:numPr>
          <w:ilvl w:val="0"/>
          <w:numId w:val="35"/>
        </w:numPr>
        <w:tabs>
          <w:tab w:val="left" w:pos="0"/>
        </w:tabs>
        <w:ind w:left="0" w:firstLine="720"/>
        <w:jc w:val="both"/>
        <w:rPr>
          <w:sz w:val="30"/>
          <w:szCs w:val="30"/>
        </w:rPr>
      </w:pPr>
      <w:r w:rsidRPr="00A06474">
        <w:rPr>
          <w:sz w:val="30"/>
          <w:szCs w:val="30"/>
        </w:rPr>
        <w:t>Перечислите принципы уголовного процесса.</w:t>
      </w:r>
    </w:p>
    <w:p w:rsidR="005018CB" w:rsidRPr="00A06474" w:rsidRDefault="005018CB" w:rsidP="00F5477E">
      <w:pPr>
        <w:numPr>
          <w:ilvl w:val="0"/>
          <w:numId w:val="35"/>
        </w:numPr>
        <w:tabs>
          <w:tab w:val="left" w:pos="0"/>
        </w:tabs>
        <w:ind w:left="0" w:firstLine="720"/>
        <w:jc w:val="both"/>
        <w:rPr>
          <w:sz w:val="30"/>
          <w:szCs w:val="30"/>
        </w:rPr>
      </w:pPr>
      <w:r w:rsidRPr="00A06474">
        <w:rPr>
          <w:sz w:val="30"/>
          <w:szCs w:val="30"/>
        </w:rPr>
        <w:t xml:space="preserve">Раскройте </w:t>
      </w:r>
      <w:r w:rsidR="00BB1805" w:rsidRPr="00A06474">
        <w:rPr>
          <w:sz w:val="30"/>
          <w:szCs w:val="30"/>
        </w:rPr>
        <w:t xml:space="preserve">понятие </w:t>
      </w:r>
      <w:r w:rsidRPr="00A06474">
        <w:rPr>
          <w:sz w:val="30"/>
          <w:szCs w:val="30"/>
        </w:rPr>
        <w:t>принцип</w:t>
      </w:r>
      <w:r w:rsidR="00BB1805" w:rsidRPr="00A06474">
        <w:rPr>
          <w:sz w:val="30"/>
          <w:szCs w:val="30"/>
        </w:rPr>
        <w:t>а</w:t>
      </w:r>
      <w:r w:rsidRPr="00A06474">
        <w:rPr>
          <w:sz w:val="30"/>
          <w:szCs w:val="30"/>
        </w:rPr>
        <w:t xml:space="preserve"> презумпции невиновности.</w:t>
      </w:r>
    </w:p>
    <w:p w:rsidR="005018CB" w:rsidRPr="00A06474" w:rsidRDefault="005018CB" w:rsidP="00F5477E">
      <w:pPr>
        <w:numPr>
          <w:ilvl w:val="0"/>
          <w:numId w:val="35"/>
        </w:numPr>
        <w:tabs>
          <w:tab w:val="left" w:pos="0"/>
        </w:tabs>
        <w:ind w:left="0" w:firstLine="720"/>
        <w:jc w:val="both"/>
        <w:rPr>
          <w:sz w:val="30"/>
          <w:szCs w:val="30"/>
        </w:rPr>
      </w:pPr>
      <w:r w:rsidRPr="00A06474">
        <w:rPr>
          <w:sz w:val="30"/>
          <w:szCs w:val="30"/>
        </w:rPr>
        <w:t>Назовите критерии, определяющие каждую из групп участников процесса.</w:t>
      </w:r>
    </w:p>
    <w:p w:rsidR="005018CB" w:rsidRPr="00A06474" w:rsidRDefault="005018CB" w:rsidP="00F5477E">
      <w:pPr>
        <w:numPr>
          <w:ilvl w:val="0"/>
          <w:numId w:val="35"/>
        </w:numPr>
        <w:tabs>
          <w:tab w:val="left" w:pos="0"/>
        </w:tabs>
        <w:ind w:left="0" w:firstLine="720"/>
        <w:jc w:val="both"/>
        <w:rPr>
          <w:sz w:val="30"/>
          <w:szCs w:val="30"/>
        </w:rPr>
      </w:pPr>
      <w:r w:rsidRPr="00A06474">
        <w:rPr>
          <w:sz w:val="30"/>
          <w:szCs w:val="30"/>
        </w:rPr>
        <w:lastRenderedPageBreak/>
        <w:t>Чьи интересы защищает защитник и когда он допускается в уголовный процесс?</w:t>
      </w:r>
    </w:p>
    <w:p w:rsidR="005018CB" w:rsidRDefault="005018CB" w:rsidP="00F5477E">
      <w:pPr>
        <w:autoSpaceDE w:val="0"/>
        <w:autoSpaceDN w:val="0"/>
        <w:adjustRightInd w:val="0"/>
        <w:jc w:val="center"/>
        <w:rPr>
          <w:sz w:val="30"/>
          <w:szCs w:val="30"/>
        </w:rPr>
      </w:pPr>
    </w:p>
    <w:p w:rsidR="005018CB" w:rsidRPr="00A06474" w:rsidRDefault="005018CB" w:rsidP="00F5477E">
      <w:pPr>
        <w:tabs>
          <w:tab w:val="left" w:pos="6237"/>
          <w:tab w:val="left" w:pos="6663"/>
        </w:tabs>
        <w:ind w:firstLine="720"/>
        <w:jc w:val="center"/>
        <w:outlineLvl w:val="0"/>
        <w:rPr>
          <w:color w:val="000000"/>
          <w:sz w:val="30"/>
          <w:szCs w:val="30"/>
        </w:rPr>
      </w:pPr>
      <w:bookmarkStart w:id="10" w:name="_Toc80782052"/>
      <w:r w:rsidRPr="00A06474">
        <w:rPr>
          <w:sz w:val="30"/>
          <w:szCs w:val="30"/>
        </w:rPr>
        <w:t xml:space="preserve">ТЕМА 2. </w:t>
      </w:r>
      <w:r w:rsidRPr="00A06474">
        <w:rPr>
          <w:color w:val="000000"/>
          <w:sz w:val="30"/>
          <w:szCs w:val="30"/>
        </w:rPr>
        <w:t>ДОКАЗАТЕЛЬСТВА И ДОКАЗЫВАНИЕ. МЕРЫ ПРОЦЕССУАЛЬНОГО ПРИНУЖДЕНИЯ</w:t>
      </w:r>
      <w:bookmarkEnd w:id="10"/>
    </w:p>
    <w:p w:rsidR="005018CB" w:rsidRPr="00A06474" w:rsidRDefault="005018CB" w:rsidP="00F5477E">
      <w:pPr>
        <w:tabs>
          <w:tab w:val="left" w:pos="6237"/>
          <w:tab w:val="left" w:pos="6663"/>
        </w:tabs>
        <w:ind w:firstLine="720"/>
        <w:jc w:val="both"/>
        <w:rPr>
          <w:color w:val="000000"/>
          <w:sz w:val="30"/>
          <w:szCs w:val="30"/>
        </w:rPr>
      </w:pPr>
    </w:p>
    <w:p w:rsidR="005018CB" w:rsidRPr="00A06474" w:rsidRDefault="005018CB" w:rsidP="00F5477E">
      <w:pPr>
        <w:rPr>
          <w:sz w:val="30"/>
          <w:szCs w:val="30"/>
        </w:rPr>
      </w:pPr>
      <w:r w:rsidRPr="00A06474">
        <w:rPr>
          <w:sz w:val="30"/>
          <w:szCs w:val="30"/>
        </w:rPr>
        <w:t>Лекци</w:t>
      </w:r>
      <w:r w:rsidR="00D039F9" w:rsidRPr="00A06474">
        <w:rPr>
          <w:sz w:val="30"/>
          <w:szCs w:val="30"/>
        </w:rPr>
        <w:t>и</w:t>
      </w:r>
      <w:r w:rsidRPr="00A06474">
        <w:rPr>
          <w:sz w:val="30"/>
          <w:szCs w:val="30"/>
        </w:rPr>
        <w:t xml:space="preserve"> – </w:t>
      </w:r>
      <w:r w:rsidR="00D039F9" w:rsidRPr="00A06474">
        <w:rPr>
          <w:sz w:val="30"/>
          <w:szCs w:val="30"/>
        </w:rPr>
        <w:t>4</w:t>
      </w:r>
      <w:r w:rsidRPr="00A06474">
        <w:rPr>
          <w:sz w:val="30"/>
          <w:szCs w:val="30"/>
        </w:rPr>
        <w:t xml:space="preserve"> часа</w:t>
      </w:r>
    </w:p>
    <w:p w:rsidR="00BB1805" w:rsidRPr="00A06474" w:rsidRDefault="00BB1805" w:rsidP="00F5477E">
      <w:pPr>
        <w:rPr>
          <w:sz w:val="30"/>
          <w:szCs w:val="30"/>
        </w:rPr>
      </w:pPr>
      <w:r w:rsidRPr="00A06474">
        <w:rPr>
          <w:sz w:val="30"/>
          <w:szCs w:val="30"/>
        </w:rPr>
        <w:t>Семинарское занятие – 2 часа</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Практическое занятие – 2 часа </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Самостоятельная работа –</w:t>
      </w:r>
      <w:r w:rsidR="00BB1805" w:rsidRPr="00A06474">
        <w:rPr>
          <w:rFonts w:ascii="Times New Roman" w:hAnsi="Times New Roman"/>
          <w:sz w:val="30"/>
          <w:szCs w:val="30"/>
        </w:rPr>
        <w:t>6</w:t>
      </w:r>
      <w:r w:rsidRPr="00A06474">
        <w:rPr>
          <w:rFonts w:ascii="Times New Roman" w:hAnsi="Times New Roman"/>
          <w:sz w:val="30"/>
          <w:szCs w:val="30"/>
        </w:rPr>
        <w:t xml:space="preserve"> часов</w:t>
      </w:r>
    </w:p>
    <w:p w:rsidR="005018CB" w:rsidRPr="00141873" w:rsidRDefault="005018CB" w:rsidP="00F5477E">
      <w:pPr>
        <w:rPr>
          <w:sz w:val="30"/>
          <w:szCs w:val="30"/>
        </w:rPr>
      </w:pPr>
    </w:p>
    <w:p w:rsidR="00141873" w:rsidRDefault="00141873" w:rsidP="00F5477E">
      <w:pPr>
        <w:tabs>
          <w:tab w:val="left" w:pos="6237"/>
          <w:tab w:val="left" w:pos="6663"/>
        </w:tabs>
        <w:jc w:val="center"/>
        <w:rPr>
          <w:color w:val="000000"/>
          <w:sz w:val="30"/>
          <w:szCs w:val="30"/>
        </w:rPr>
      </w:pPr>
      <w:r w:rsidRPr="00141873">
        <w:rPr>
          <w:color w:val="000000"/>
          <w:sz w:val="30"/>
          <w:szCs w:val="30"/>
        </w:rPr>
        <w:t>Лекция № 1</w:t>
      </w:r>
    </w:p>
    <w:p w:rsidR="00141873" w:rsidRPr="00141873" w:rsidRDefault="00141873" w:rsidP="00F5477E">
      <w:pPr>
        <w:tabs>
          <w:tab w:val="left" w:pos="6237"/>
          <w:tab w:val="left" w:pos="6663"/>
        </w:tabs>
        <w:jc w:val="center"/>
        <w:rPr>
          <w:color w:val="000000"/>
          <w:sz w:val="30"/>
          <w:szCs w:val="30"/>
        </w:rPr>
      </w:pPr>
    </w:p>
    <w:p w:rsidR="00141873" w:rsidRPr="00141873" w:rsidRDefault="00141873" w:rsidP="00F5477E">
      <w:pPr>
        <w:numPr>
          <w:ilvl w:val="0"/>
          <w:numId w:val="10"/>
        </w:numPr>
        <w:tabs>
          <w:tab w:val="left" w:pos="720"/>
        </w:tabs>
        <w:ind w:left="0" w:firstLine="720"/>
        <w:jc w:val="both"/>
        <w:rPr>
          <w:sz w:val="30"/>
          <w:szCs w:val="30"/>
        </w:rPr>
      </w:pPr>
      <w:r w:rsidRPr="00141873">
        <w:rPr>
          <w:sz w:val="30"/>
          <w:szCs w:val="30"/>
        </w:rPr>
        <w:t>Понятие доказательств и их классификация.</w:t>
      </w:r>
    </w:p>
    <w:p w:rsidR="00141873" w:rsidRPr="00141873" w:rsidRDefault="00141873" w:rsidP="00F5477E">
      <w:pPr>
        <w:numPr>
          <w:ilvl w:val="0"/>
          <w:numId w:val="10"/>
        </w:numPr>
        <w:tabs>
          <w:tab w:val="left" w:pos="720"/>
        </w:tabs>
        <w:ind w:left="0" w:firstLine="720"/>
        <w:jc w:val="both"/>
        <w:rPr>
          <w:sz w:val="30"/>
          <w:szCs w:val="30"/>
        </w:rPr>
      </w:pPr>
      <w:r w:rsidRPr="00141873">
        <w:rPr>
          <w:sz w:val="30"/>
          <w:szCs w:val="30"/>
        </w:rPr>
        <w:t xml:space="preserve">Обстоятельства, подлежащие доказыванию по уголовному делу. Пределы доказывания. </w:t>
      </w:r>
    </w:p>
    <w:p w:rsidR="00141873" w:rsidRPr="00141873" w:rsidRDefault="00141873" w:rsidP="00F5477E">
      <w:pPr>
        <w:numPr>
          <w:ilvl w:val="0"/>
          <w:numId w:val="10"/>
        </w:numPr>
        <w:tabs>
          <w:tab w:val="left" w:pos="720"/>
        </w:tabs>
        <w:ind w:left="0" w:firstLine="720"/>
        <w:jc w:val="both"/>
        <w:rPr>
          <w:sz w:val="30"/>
          <w:szCs w:val="30"/>
        </w:rPr>
      </w:pPr>
      <w:r w:rsidRPr="00141873">
        <w:rPr>
          <w:sz w:val="30"/>
          <w:szCs w:val="30"/>
        </w:rPr>
        <w:t xml:space="preserve">Понятие, значение и виды источников доказательств. </w:t>
      </w:r>
    </w:p>
    <w:p w:rsidR="00141873" w:rsidRPr="00141873" w:rsidRDefault="00141873" w:rsidP="00F5477E">
      <w:pPr>
        <w:numPr>
          <w:ilvl w:val="0"/>
          <w:numId w:val="10"/>
        </w:numPr>
        <w:tabs>
          <w:tab w:val="left" w:pos="720"/>
        </w:tabs>
        <w:ind w:left="0" w:firstLine="720"/>
        <w:jc w:val="both"/>
        <w:rPr>
          <w:sz w:val="30"/>
          <w:szCs w:val="30"/>
        </w:rPr>
      </w:pPr>
      <w:r w:rsidRPr="00141873">
        <w:rPr>
          <w:sz w:val="30"/>
          <w:szCs w:val="30"/>
        </w:rPr>
        <w:t xml:space="preserve">Процесс доказывания, его понятие, цель и структура. Субъекты и обязанность доказывания в уголовном процессе. </w:t>
      </w:r>
    </w:p>
    <w:p w:rsidR="00C571DE" w:rsidRDefault="00C571DE" w:rsidP="00F5477E">
      <w:pPr>
        <w:jc w:val="center"/>
        <w:rPr>
          <w:sz w:val="30"/>
          <w:szCs w:val="30"/>
        </w:rPr>
      </w:pPr>
    </w:p>
    <w:p w:rsidR="00141873" w:rsidRDefault="00141873" w:rsidP="00F5477E">
      <w:pPr>
        <w:jc w:val="center"/>
        <w:rPr>
          <w:sz w:val="30"/>
          <w:szCs w:val="30"/>
        </w:rPr>
      </w:pPr>
      <w:r w:rsidRPr="00141873">
        <w:rPr>
          <w:sz w:val="30"/>
          <w:szCs w:val="30"/>
        </w:rPr>
        <w:t>Лекция № 2</w:t>
      </w:r>
    </w:p>
    <w:p w:rsidR="00141873" w:rsidRPr="00141873" w:rsidRDefault="00141873" w:rsidP="00F5477E">
      <w:pPr>
        <w:jc w:val="center"/>
        <w:rPr>
          <w:sz w:val="30"/>
          <w:szCs w:val="30"/>
        </w:rPr>
      </w:pPr>
    </w:p>
    <w:p w:rsidR="00141873" w:rsidRPr="00141873" w:rsidRDefault="00141873" w:rsidP="00F5477E">
      <w:pPr>
        <w:pStyle w:val="af3"/>
        <w:numPr>
          <w:ilvl w:val="0"/>
          <w:numId w:val="24"/>
        </w:numPr>
        <w:tabs>
          <w:tab w:val="left" w:pos="720"/>
        </w:tabs>
        <w:ind w:left="0" w:firstLine="709"/>
        <w:jc w:val="both"/>
        <w:rPr>
          <w:sz w:val="30"/>
          <w:szCs w:val="30"/>
        </w:rPr>
      </w:pPr>
      <w:r w:rsidRPr="00141873">
        <w:rPr>
          <w:sz w:val="30"/>
          <w:szCs w:val="30"/>
        </w:rPr>
        <w:t>Понятие, значение и классификация мер процессуального принуждения. Задержание. Его понятие и виды. Основания и порядок задержания и освобождения задержанного.</w:t>
      </w:r>
    </w:p>
    <w:p w:rsidR="00141873" w:rsidRPr="00141873" w:rsidRDefault="00141873" w:rsidP="00F5477E">
      <w:pPr>
        <w:pStyle w:val="af3"/>
        <w:numPr>
          <w:ilvl w:val="0"/>
          <w:numId w:val="24"/>
        </w:numPr>
        <w:tabs>
          <w:tab w:val="left" w:pos="720"/>
        </w:tabs>
        <w:ind w:left="0" w:firstLine="709"/>
        <w:jc w:val="both"/>
        <w:rPr>
          <w:sz w:val="30"/>
          <w:szCs w:val="30"/>
        </w:rPr>
      </w:pPr>
      <w:r w:rsidRPr="00141873">
        <w:rPr>
          <w:sz w:val="30"/>
          <w:szCs w:val="30"/>
        </w:rPr>
        <w:t>Понятие, значение и виды мер пресечения. Основания их применения, изменения и отмены.</w:t>
      </w:r>
    </w:p>
    <w:p w:rsidR="00141873" w:rsidRPr="00141873" w:rsidRDefault="00141873" w:rsidP="00F5477E">
      <w:pPr>
        <w:pStyle w:val="af3"/>
        <w:numPr>
          <w:ilvl w:val="0"/>
          <w:numId w:val="24"/>
        </w:numPr>
        <w:tabs>
          <w:tab w:val="left" w:pos="720"/>
        </w:tabs>
        <w:ind w:left="0" w:firstLine="709"/>
        <w:jc w:val="both"/>
        <w:rPr>
          <w:sz w:val="30"/>
          <w:szCs w:val="30"/>
        </w:rPr>
      </w:pPr>
      <w:r w:rsidRPr="00141873">
        <w:rPr>
          <w:sz w:val="30"/>
          <w:szCs w:val="30"/>
        </w:rPr>
        <w:t>Иные меры уголовно-процессуального принуждения.</w:t>
      </w:r>
    </w:p>
    <w:p w:rsidR="005018CB" w:rsidRPr="00A06474" w:rsidRDefault="005018CB" w:rsidP="00F5477E">
      <w:pPr>
        <w:tabs>
          <w:tab w:val="left" w:pos="6237"/>
          <w:tab w:val="left" w:pos="6663"/>
        </w:tabs>
        <w:jc w:val="center"/>
        <w:rPr>
          <w:sz w:val="30"/>
          <w:szCs w:val="30"/>
        </w:rPr>
      </w:pPr>
    </w:p>
    <w:p w:rsidR="00C571DE" w:rsidRDefault="00C571DE" w:rsidP="00F5477E">
      <w:pPr>
        <w:autoSpaceDE w:val="0"/>
        <w:autoSpaceDN w:val="0"/>
        <w:adjustRightInd w:val="0"/>
        <w:jc w:val="center"/>
        <w:rPr>
          <w:sz w:val="30"/>
          <w:szCs w:val="30"/>
        </w:rPr>
      </w:pPr>
      <w:r w:rsidRPr="00A06474">
        <w:rPr>
          <w:sz w:val="30"/>
          <w:szCs w:val="30"/>
        </w:rPr>
        <w:t>Самостоятельная работа</w:t>
      </w:r>
    </w:p>
    <w:p w:rsidR="00C571DE" w:rsidRDefault="00C571DE" w:rsidP="00F5477E">
      <w:pPr>
        <w:autoSpaceDE w:val="0"/>
        <w:autoSpaceDN w:val="0"/>
        <w:adjustRightInd w:val="0"/>
        <w:jc w:val="center"/>
        <w:rPr>
          <w:sz w:val="30"/>
          <w:szCs w:val="30"/>
        </w:rPr>
      </w:pPr>
    </w:p>
    <w:p w:rsidR="00C571DE" w:rsidRDefault="00C571DE" w:rsidP="00F5477E">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C571DE" w:rsidRPr="004D1F71" w:rsidRDefault="00C571DE" w:rsidP="00F5477E">
      <w:pPr>
        <w:suppressAutoHyphens/>
        <w:autoSpaceDE w:val="0"/>
        <w:autoSpaceDN w:val="0"/>
        <w:ind w:firstLine="709"/>
        <w:jc w:val="both"/>
        <w:rPr>
          <w:sz w:val="30"/>
          <w:szCs w:val="30"/>
        </w:rPr>
      </w:pPr>
      <w:r w:rsidRPr="004D1F71">
        <w:rPr>
          <w:sz w:val="30"/>
          <w:szCs w:val="30"/>
        </w:rPr>
        <w:t xml:space="preserve">1. Порядок уведомления о задержании. </w:t>
      </w:r>
    </w:p>
    <w:p w:rsidR="00C571DE" w:rsidRPr="004D1F71" w:rsidRDefault="00C571DE" w:rsidP="00F5477E">
      <w:pPr>
        <w:suppressAutoHyphens/>
        <w:autoSpaceDE w:val="0"/>
        <w:autoSpaceDN w:val="0"/>
        <w:ind w:firstLine="709"/>
        <w:jc w:val="both"/>
        <w:rPr>
          <w:color w:val="000000"/>
          <w:sz w:val="30"/>
          <w:szCs w:val="30"/>
        </w:rPr>
      </w:pPr>
      <w:r w:rsidRPr="004D1F71">
        <w:rPr>
          <w:color w:val="000000"/>
          <w:sz w:val="30"/>
          <w:szCs w:val="30"/>
        </w:rPr>
        <w:t xml:space="preserve">2. Право граждан на захват лица, совершившего преступление; </w:t>
      </w:r>
    </w:p>
    <w:p w:rsidR="00C571DE" w:rsidRPr="004D1F71" w:rsidRDefault="00C571DE" w:rsidP="00F5477E">
      <w:pPr>
        <w:suppressAutoHyphens/>
        <w:autoSpaceDE w:val="0"/>
        <w:autoSpaceDN w:val="0"/>
        <w:ind w:firstLine="720"/>
        <w:jc w:val="both"/>
        <w:rPr>
          <w:color w:val="000000"/>
          <w:sz w:val="30"/>
          <w:szCs w:val="30"/>
        </w:rPr>
      </w:pPr>
      <w:r w:rsidRPr="004D1F71">
        <w:rPr>
          <w:color w:val="000000"/>
          <w:sz w:val="30"/>
          <w:szCs w:val="30"/>
        </w:rPr>
        <w:t>3. Иные меры процессуального принуждения, основания и порядок их применения</w:t>
      </w:r>
      <w:r w:rsidRPr="004D1F71">
        <w:rPr>
          <w:sz w:val="30"/>
          <w:szCs w:val="30"/>
        </w:rPr>
        <w:t>.</w:t>
      </w:r>
    </w:p>
    <w:p w:rsidR="00C571DE" w:rsidRDefault="00C571DE" w:rsidP="00F5477E">
      <w:pPr>
        <w:autoSpaceDE w:val="0"/>
        <w:autoSpaceDN w:val="0"/>
        <w:adjustRightInd w:val="0"/>
        <w:jc w:val="center"/>
        <w:rPr>
          <w:sz w:val="30"/>
          <w:szCs w:val="30"/>
        </w:rPr>
      </w:pPr>
    </w:p>
    <w:p w:rsidR="00C571DE" w:rsidRPr="00A06474" w:rsidRDefault="00C571DE" w:rsidP="00F5477E">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C571DE" w:rsidRPr="00A06474" w:rsidRDefault="008B0D1C" w:rsidP="00F5477E">
      <w:pPr>
        <w:pStyle w:val="af3"/>
        <w:numPr>
          <w:ilvl w:val="1"/>
          <w:numId w:val="5"/>
        </w:numPr>
        <w:tabs>
          <w:tab w:val="left" w:pos="0"/>
          <w:tab w:val="left" w:pos="993"/>
        </w:tabs>
        <w:autoSpaceDE w:val="0"/>
        <w:autoSpaceDN w:val="0"/>
        <w:adjustRightInd w:val="0"/>
        <w:ind w:left="0" w:firstLine="709"/>
        <w:jc w:val="both"/>
        <w:rPr>
          <w:sz w:val="30"/>
          <w:szCs w:val="30"/>
        </w:rPr>
      </w:pPr>
      <w:r w:rsidRPr="00A06474">
        <w:rPr>
          <w:sz w:val="30"/>
          <w:szCs w:val="30"/>
        </w:rPr>
        <w:t>Уголовно-процессуальный кодекс Республики Беларусь [Электронный ресурс]</w:t>
      </w:r>
      <w:r>
        <w:rPr>
          <w:sz w:val="30"/>
          <w:szCs w:val="30"/>
        </w:rPr>
        <w:t xml:space="preserve"> </w:t>
      </w:r>
      <w:r w:rsidRPr="00A06474">
        <w:rPr>
          <w:sz w:val="30"/>
          <w:szCs w:val="30"/>
        </w:rPr>
        <w:t xml:space="preserve">: 16 июля 1999 г. № 295-З: принят Палатой </w:t>
      </w:r>
      <w:r w:rsidRPr="00A06474">
        <w:rPr>
          <w:sz w:val="30"/>
          <w:szCs w:val="30"/>
        </w:rPr>
        <w:lastRenderedPageBreak/>
        <w:t xml:space="preserve">представителей 24 июня 1999 г.: одобр. Советом Респ. 30 июня 1999 г. (с изм. и доп.) // </w:t>
      </w:r>
      <w:r w:rsidRPr="00703B2B">
        <w:rPr>
          <w:sz w:val="30"/>
          <w:szCs w:val="30"/>
        </w:rPr>
        <w:t>ЭТАЛОН. Законодательство Республики Беларусь / Нац. центр правовой информ. Респ. Беларусь. – Минск, 2021.</w:t>
      </w:r>
      <w:r w:rsidRPr="00A06474">
        <w:rPr>
          <w:sz w:val="30"/>
          <w:szCs w:val="30"/>
        </w:rPr>
        <w:t xml:space="preserve"> </w:t>
      </w:r>
      <w:r>
        <w:rPr>
          <w:sz w:val="30"/>
          <w:szCs w:val="30"/>
        </w:rPr>
        <w:t>- Статьи 11</w:t>
      </w:r>
      <w:r w:rsidR="00C571DE">
        <w:rPr>
          <w:sz w:val="30"/>
          <w:szCs w:val="30"/>
        </w:rPr>
        <w:t>5;</w:t>
      </w:r>
      <w:r w:rsidR="00C571DE" w:rsidRPr="00A06474">
        <w:rPr>
          <w:sz w:val="30"/>
          <w:szCs w:val="30"/>
        </w:rPr>
        <w:t xml:space="preserve"> 1</w:t>
      </w:r>
      <w:r>
        <w:rPr>
          <w:sz w:val="30"/>
          <w:szCs w:val="30"/>
        </w:rPr>
        <w:t>09</w:t>
      </w:r>
      <w:r w:rsidR="00C571DE">
        <w:rPr>
          <w:sz w:val="30"/>
          <w:szCs w:val="30"/>
        </w:rPr>
        <w:t xml:space="preserve">; </w:t>
      </w:r>
      <w:r w:rsidR="00C571DE" w:rsidRPr="00A06474">
        <w:rPr>
          <w:sz w:val="30"/>
          <w:szCs w:val="30"/>
        </w:rPr>
        <w:t>108-110</w:t>
      </w:r>
      <w:r w:rsidR="00C571DE">
        <w:rPr>
          <w:sz w:val="30"/>
          <w:szCs w:val="30"/>
        </w:rPr>
        <w:t>;</w:t>
      </w:r>
      <w:r w:rsidR="00C571DE" w:rsidRPr="004D1F71">
        <w:rPr>
          <w:sz w:val="30"/>
          <w:szCs w:val="30"/>
        </w:rPr>
        <w:t xml:space="preserve"> </w:t>
      </w:r>
      <w:r w:rsidR="00C571DE" w:rsidRPr="00A06474">
        <w:rPr>
          <w:sz w:val="30"/>
          <w:szCs w:val="30"/>
        </w:rPr>
        <w:t>128-134.</w:t>
      </w:r>
    </w:p>
    <w:p w:rsidR="00C571DE" w:rsidRDefault="00C571DE" w:rsidP="00F5477E">
      <w:pPr>
        <w:pStyle w:val="af3"/>
        <w:numPr>
          <w:ilvl w:val="1"/>
          <w:numId w:val="5"/>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Общая часть</w:t>
      </w:r>
      <w:r w:rsidR="00F93CCA">
        <w:rPr>
          <w:sz w:val="30"/>
          <w:szCs w:val="30"/>
        </w:rPr>
        <w:t xml:space="preserve"> </w:t>
      </w:r>
      <w:r w:rsidRPr="00A06474">
        <w:rPr>
          <w:sz w:val="30"/>
          <w:szCs w:val="30"/>
        </w:rPr>
        <w:t>: учебник</w:t>
      </w:r>
      <w:r w:rsidR="00F93CCA">
        <w:rPr>
          <w:sz w:val="30"/>
          <w:szCs w:val="30"/>
        </w:rPr>
        <w:t xml:space="preserve"> /</w:t>
      </w:r>
      <w:r w:rsidRPr="00A06474">
        <w:rPr>
          <w:sz w:val="30"/>
          <w:szCs w:val="30"/>
        </w:rPr>
        <w:t xml:space="preserve"> </w:t>
      </w:r>
      <w:r w:rsidR="00F93CCA">
        <w:rPr>
          <w:sz w:val="30"/>
          <w:szCs w:val="30"/>
        </w:rPr>
        <w:t>И. В. Данько</w:t>
      </w:r>
      <w:r w:rsidR="00F93CCA" w:rsidRPr="00F93CCA">
        <w:rPr>
          <w:sz w:val="30"/>
          <w:szCs w:val="30"/>
        </w:rPr>
        <w:t xml:space="preserve"> [</w:t>
      </w:r>
      <w:r w:rsidR="00F93CCA">
        <w:rPr>
          <w:sz w:val="30"/>
          <w:szCs w:val="30"/>
        </w:rPr>
        <w:t>и др.</w:t>
      </w:r>
      <w:r w:rsidR="00F93CCA" w:rsidRPr="00F93CCA">
        <w:rPr>
          <w:sz w:val="30"/>
          <w:szCs w:val="30"/>
        </w:rPr>
        <w:t>]</w:t>
      </w:r>
      <w:r w:rsidR="00F93CCA">
        <w:rPr>
          <w:sz w:val="30"/>
          <w:szCs w:val="30"/>
        </w:rPr>
        <w:t xml:space="preserve"> ; </w:t>
      </w:r>
      <w:r w:rsidRPr="00A06474">
        <w:rPr>
          <w:sz w:val="30"/>
          <w:szCs w:val="30"/>
        </w:rPr>
        <w:t>под ред. И.</w:t>
      </w:r>
      <w:r w:rsidR="00F93CCA">
        <w:rPr>
          <w:sz w:val="30"/>
          <w:szCs w:val="30"/>
        </w:rPr>
        <w:t xml:space="preserve"> </w:t>
      </w:r>
      <w:r w:rsidRPr="00A06474">
        <w:rPr>
          <w:sz w:val="30"/>
          <w:szCs w:val="30"/>
        </w:rPr>
        <w:t>В. Данько. – Минск: Акад. МВД, 2012. – С.</w:t>
      </w:r>
      <w:r>
        <w:rPr>
          <w:sz w:val="30"/>
          <w:szCs w:val="30"/>
        </w:rPr>
        <w:t xml:space="preserve"> </w:t>
      </w:r>
      <w:r w:rsidRPr="00A06474">
        <w:rPr>
          <w:sz w:val="30"/>
          <w:szCs w:val="30"/>
        </w:rPr>
        <w:t>35</w:t>
      </w:r>
      <w:r w:rsidR="008B0D1C">
        <w:rPr>
          <w:sz w:val="30"/>
          <w:szCs w:val="30"/>
        </w:rPr>
        <w:t>1</w:t>
      </w:r>
      <w:r>
        <w:rPr>
          <w:sz w:val="30"/>
          <w:szCs w:val="30"/>
        </w:rPr>
        <w:t xml:space="preserve">; </w:t>
      </w:r>
      <w:r w:rsidR="008B0D1C">
        <w:rPr>
          <w:sz w:val="30"/>
          <w:szCs w:val="30"/>
        </w:rPr>
        <w:t xml:space="preserve">344, 346, </w:t>
      </w:r>
      <w:r w:rsidRPr="00A06474">
        <w:rPr>
          <w:sz w:val="30"/>
          <w:szCs w:val="30"/>
        </w:rPr>
        <w:t>387-40</w:t>
      </w:r>
      <w:r w:rsidR="008B0D1C">
        <w:rPr>
          <w:sz w:val="30"/>
          <w:szCs w:val="30"/>
        </w:rPr>
        <w:t>6</w:t>
      </w:r>
      <w:r w:rsidRPr="00A06474">
        <w:rPr>
          <w:sz w:val="30"/>
          <w:szCs w:val="30"/>
        </w:rPr>
        <w:t>.</w:t>
      </w:r>
    </w:p>
    <w:p w:rsidR="008B0D1C" w:rsidRPr="00A7685B" w:rsidRDefault="008B0D1C" w:rsidP="00F5477E">
      <w:pPr>
        <w:pStyle w:val="af3"/>
        <w:numPr>
          <w:ilvl w:val="1"/>
          <w:numId w:val="5"/>
        </w:numPr>
        <w:tabs>
          <w:tab w:val="left" w:pos="0"/>
          <w:tab w:val="left" w:pos="993"/>
        </w:tabs>
        <w:autoSpaceDE w:val="0"/>
        <w:autoSpaceDN w:val="0"/>
        <w:adjustRightInd w:val="0"/>
        <w:ind w:left="0" w:firstLine="709"/>
        <w:jc w:val="both"/>
        <w:rPr>
          <w:sz w:val="30"/>
          <w:szCs w:val="30"/>
        </w:rPr>
      </w:pPr>
      <w:r w:rsidRPr="00A7685B">
        <w:rPr>
          <w:sz w:val="30"/>
          <w:szCs w:val="30"/>
        </w:rPr>
        <w:t>Научно-практический комментарий к Уголовно-процессуальному кодексу Республики Беларусь / Н. И. Андрейчик [и др.]; под науч. ред М. А. Шостака. – Минск: Акад. МВД, 2014. – 1230 с.</w:t>
      </w:r>
    </w:p>
    <w:p w:rsidR="008B0D1C" w:rsidRPr="00A06474" w:rsidRDefault="008B0D1C" w:rsidP="00F5477E">
      <w:pPr>
        <w:pStyle w:val="af3"/>
        <w:tabs>
          <w:tab w:val="left" w:pos="0"/>
          <w:tab w:val="left" w:pos="993"/>
        </w:tabs>
        <w:autoSpaceDE w:val="0"/>
        <w:autoSpaceDN w:val="0"/>
        <w:adjustRightInd w:val="0"/>
        <w:ind w:left="709"/>
        <w:jc w:val="both"/>
        <w:rPr>
          <w:sz w:val="30"/>
          <w:szCs w:val="30"/>
        </w:rPr>
      </w:pPr>
    </w:p>
    <w:p w:rsidR="00BB1805" w:rsidRPr="00A06474" w:rsidRDefault="00BB1805" w:rsidP="00F5477E">
      <w:pPr>
        <w:tabs>
          <w:tab w:val="left" w:pos="6237"/>
          <w:tab w:val="left" w:pos="6663"/>
        </w:tabs>
        <w:jc w:val="center"/>
        <w:rPr>
          <w:sz w:val="30"/>
          <w:szCs w:val="30"/>
        </w:rPr>
      </w:pPr>
      <w:r w:rsidRPr="00A06474">
        <w:rPr>
          <w:sz w:val="30"/>
          <w:szCs w:val="30"/>
        </w:rPr>
        <w:t>Семинарское занятие</w:t>
      </w:r>
    </w:p>
    <w:p w:rsidR="00D039F9" w:rsidRPr="00A06474" w:rsidRDefault="00D039F9" w:rsidP="00F5477E">
      <w:pPr>
        <w:tabs>
          <w:tab w:val="left" w:pos="6237"/>
          <w:tab w:val="left" w:pos="6663"/>
        </w:tabs>
        <w:jc w:val="center"/>
        <w:rPr>
          <w:sz w:val="30"/>
          <w:szCs w:val="30"/>
        </w:rPr>
      </w:pPr>
    </w:p>
    <w:p w:rsidR="00D039F9" w:rsidRPr="00A06474" w:rsidRDefault="00D039F9" w:rsidP="00F5477E">
      <w:pPr>
        <w:ind w:firstLine="709"/>
        <w:jc w:val="both"/>
        <w:rPr>
          <w:sz w:val="30"/>
          <w:szCs w:val="30"/>
        </w:rPr>
      </w:pPr>
      <w:r w:rsidRPr="00A06474">
        <w:rPr>
          <w:sz w:val="30"/>
          <w:szCs w:val="30"/>
        </w:rPr>
        <w:t>При подготовке к семинарскому занятию изучите следующие вопросы:</w:t>
      </w:r>
    </w:p>
    <w:p w:rsidR="00141873" w:rsidRPr="00141873" w:rsidRDefault="00141873" w:rsidP="00F5477E">
      <w:pPr>
        <w:pStyle w:val="af3"/>
        <w:numPr>
          <w:ilvl w:val="0"/>
          <w:numId w:val="25"/>
        </w:numPr>
        <w:tabs>
          <w:tab w:val="left" w:pos="720"/>
        </w:tabs>
        <w:ind w:left="0" w:firstLine="709"/>
        <w:jc w:val="both"/>
        <w:rPr>
          <w:sz w:val="30"/>
          <w:szCs w:val="30"/>
        </w:rPr>
      </w:pPr>
      <w:r w:rsidRPr="00141873">
        <w:rPr>
          <w:sz w:val="30"/>
          <w:szCs w:val="30"/>
        </w:rPr>
        <w:t xml:space="preserve">Понятие доказательств и их классификация. Предмет и пределы доказывания. </w:t>
      </w:r>
    </w:p>
    <w:p w:rsidR="00141873" w:rsidRPr="00141873" w:rsidRDefault="00141873" w:rsidP="00F5477E">
      <w:pPr>
        <w:pStyle w:val="af3"/>
        <w:numPr>
          <w:ilvl w:val="0"/>
          <w:numId w:val="25"/>
        </w:numPr>
        <w:tabs>
          <w:tab w:val="left" w:pos="720"/>
        </w:tabs>
        <w:ind w:left="0" w:firstLine="709"/>
        <w:jc w:val="both"/>
        <w:rPr>
          <w:sz w:val="30"/>
          <w:szCs w:val="30"/>
        </w:rPr>
      </w:pPr>
      <w:r w:rsidRPr="00141873">
        <w:rPr>
          <w:sz w:val="30"/>
          <w:szCs w:val="30"/>
        </w:rPr>
        <w:t xml:space="preserve">Понятие, значение и виды источников доказательств. </w:t>
      </w:r>
    </w:p>
    <w:p w:rsidR="00141873" w:rsidRPr="00141873" w:rsidRDefault="00141873" w:rsidP="00F5477E">
      <w:pPr>
        <w:pStyle w:val="af3"/>
        <w:numPr>
          <w:ilvl w:val="0"/>
          <w:numId w:val="25"/>
        </w:numPr>
        <w:tabs>
          <w:tab w:val="left" w:pos="720"/>
        </w:tabs>
        <w:ind w:left="0" w:firstLine="709"/>
        <w:jc w:val="both"/>
        <w:rPr>
          <w:sz w:val="30"/>
          <w:szCs w:val="30"/>
        </w:rPr>
      </w:pPr>
      <w:r w:rsidRPr="00141873">
        <w:rPr>
          <w:sz w:val="30"/>
          <w:szCs w:val="30"/>
        </w:rPr>
        <w:t xml:space="preserve">Процесс доказывания, его понятие, цель и структура. </w:t>
      </w:r>
    </w:p>
    <w:p w:rsidR="00141873" w:rsidRPr="00141873" w:rsidRDefault="00141873" w:rsidP="00F5477E">
      <w:pPr>
        <w:pStyle w:val="af3"/>
        <w:numPr>
          <w:ilvl w:val="0"/>
          <w:numId w:val="25"/>
        </w:numPr>
        <w:tabs>
          <w:tab w:val="left" w:pos="720"/>
        </w:tabs>
        <w:ind w:left="0" w:firstLine="709"/>
        <w:jc w:val="both"/>
        <w:rPr>
          <w:sz w:val="30"/>
          <w:szCs w:val="30"/>
        </w:rPr>
      </w:pPr>
      <w:r w:rsidRPr="00141873">
        <w:rPr>
          <w:sz w:val="30"/>
          <w:szCs w:val="30"/>
        </w:rPr>
        <w:t>Основания и процессуальный порядок задержания по непосредственно возникшему подозрению.</w:t>
      </w:r>
    </w:p>
    <w:p w:rsidR="00141873" w:rsidRPr="00141873" w:rsidRDefault="00141873" w:rsidP="00F5477E">
      <w:pPr>
        <w:pStyle w:val="af3"/>
        <w:numPr>
          <w:ilvl w:val="0"/>
          <w:numId w:val="25"/>
        </w:numPr>
        <w:tabs>
          <w:tab w:val="left" w:pos="720"/>
        </w:tabs>
        <w:ind w:left="0" w:firstLine="709"/>
        <w:jc w:val="both"/>
        <w:rPr>
          <w:sz w:val="30"/>
          <w:szCs w:val="30"/>
        </w:rPr>
      </w:pPr>
      <w:r w:rsidRPr="00141873">
        <w:rPr>
          <w:sz w:val="30"/>
          <w:szCs w:val="30"/>
        </w:rPr>
        <w:t>Основания, процессуальный порядок и сроки применения меры пресечения заключения под стражу.</w:t>
      </w:r>
    </w:p>
    <w:p w:rsidR="00D039F9" w:rsidRPr="00141873" w:rsidRDefault="00D039F9" w:rsidP="00F5477E">
      <w:pPr>
        <w:autoSpaceDE w:val="0"/>
        <w:autoSpaceDN w:val="0"/>
        <w:adjustRightInd w:val="0"/>
        <w:ind w:firstLine="709"/>
        <w:jc w:val="both"/>
        <w:rPr>
          <w:sz w:val="30"/>
          <w:szCs w:val="30"/>
        </w:rPr>
      </w:pPr>
    </w:p>
    <w:p w:rsidR="00D039F9" w:rsidRPr="00A06474" w:rsidRDefault="00D039F9" w:rsidP="00F5477E">
      <w:pPr>
        <w:autoSpaceDE w:val="0"/>
        <w:autoSpaceDN w:val="0"/>
        <w:adjustRightInd w:val="0"/>
        <w:ind w:firstLine="709"/>
        <w:jc w:val="both"/>
        <w:rPr>
          <w:sz w:val="30"/>
          <w:szCs w:val="30"/>
        </w:rPr>
      </w:pPr>
      <w:r w:rsidRPr="00A06474">
        <w:rPr>
          <w:sz w:val="30"/>
          <w:szCs w:val="30"/>
        </w:rPr>
        <w:t>Для подготовки к ответ</w:t>
      </w:r>
      <w:r w:rsidR="008B0D1C">
        <w:rPr>
          <w:sz w:val="30"/>
          <w:szCs w:val="30"/>
        </w:rPr>
        <w:t>ам</w:t>
      </w:r>
      <w:r w:rsidRPr="00A06474">
        <w:rPr>
          <w:sz w:val="30"/>
          <w:szCs w:val="30"/>
        </w:rPr>
        <w:t xml:space="preserve"> на вопросы, вынесенные на семинарское занятие, используйте следующую литературу:</w:t>
      </w:r>
    </w:p>
    <w:p w:rsidR="008B0D1C" w:rsidRDefault="008B0D1C" w:rsidP="00F5477E">
      <w:pPr>
        <w:pStyle w:val="af4"/>
        <w:numPr>
          <w:ilvl w:val="0"/>
          <w:numId w:val="16"/>
        </w:numPr>
        <w:tabs>
          <w:tab w:val="left" w:pos="0"/>
          <w:tab w:val="left" w:pos="1134"/>
        </w:tabs>
        <w:autoSpaceDE w:val="0"/>
        <w:autoSpaceDN w:val="0"/>
        <w:adjustRightInd w:val="0"/>
        <w:ind w:left="0" w:firstLine="709"/>
        <w:jc w:val="both"/>
        <w:rPr>
          <w:sz w:val="30"/>
          <w:szCs w:val="30"/>
        </w:rPr>
      </w:pPr>
      <w:r w:rsidRPr="00A06474">
        <w:rPr>
          <w:sz w:val="30"/>
          <w:szCs w:val="30"/>
        </w:rPr>
        <w:t>Уголовно-процессуальный кодекс Республики Беларусь [Электронный ресурс]</w:t>
      </w:r>
      <w:r>
        <w:rPr>
          <w:sz w:val="30"/>
          <w:szCs w:val="30"/>
        </w:rPr>
        <w:t xml:space="preserve"> </w:t>
      </w:r>
      <w:r w:rsidRPr="00A06474">
        <w:rPr>
          <w:sz w:val="30"/>
          <w:szCs w:val="30"/>
        </w:rPr>
        <w:t xml:space="preserve">: 16 июля 1999 г. № 295-З: принят Палатой представителей 24 июня 1999 г.: одобр. Советом Респ. 30 июня 1999 г. (с изм. и доп.) // </w:t>
      </w:r>
      <w:r w:rsidRPr="00703B2B">
        <w:rPr>
          <w:sz w:val="30"/>
          <w:szCs w:val="30"/>
        </w:rPr>
        <w:t>ЭТАЛОН. Законодательство Республики Беларусь / Нац. центр правовой информ. Респ. Беларусь. – Минск, 2021.</w:t>
      </w:r>
    </w:p>
    <w:p w:rsidR="00D039F9" w:rsidRPr="00A06474" w:rsidRDefault="00D039F9" w:rsidP="00F5477E">
      <w:pPr>
        <w:pStyle w:val="af4"/>
        <w:numPr>
          <w:ilvl w:val="0"/>
          <w:numId w:val="16"/>
        </w:numPr>
        <w:tabs>
          <w:tab w:val="left" w:pos="0"/>
          <w:tab w:val="left" w:pos="1134"/>
        </w:tabs>
        <w:autoSpaceDE w:val="0"/>
        <w:autoSpaceDN w:val="0"/>
        <w:adjustRightInd w:val="0"/>
        <w:ind w:left="0" w:firstLine="709"/>
        <w:jc w:val="both"/>
        <w:rPr>
          <w:sz w:val="30"/>
          <w:szCs w:val="30"/>
        </w:rPr>
      </w:pPr>
      <w:r w:rsidRPr="00A06474">
        <w:rPr>
          <w:sz w:val="30"/>
          <w:szCs w:val="30"/>
        </w:rPr>
        <w:t>Данько, И. В. Уголовный процесс. Общая часть: учебник / И. В. Данько [и др.]; под общ. ред. И.В. Данько. - Минск: Акад. МВД, 2012.</w:t>
      </w:r>
      <w:r w:rsidR="00B964C9">
        <w:rPr>
          <w:sz w:val="30"/>
          <w:szCs w:val="30"/>
        </w:rPr>
        <w:t xml:space="preserve"> – 478 с.</w:t>
      </w:r>
    </w:p>
    <w:p w:rsidR="00D039F9" w:rsidRPr="00A06474" w:rsidRDefault="00D039F9" w:rsidP="00F5477E">
      <w:pPr>
        <w:pStyle w:val="af4"/>
        <w:numPr>
          <w:ilvl w:val="0"/>
          <w:numId w:val="16"/>
        </w:numPr>
        <w:tabs>
          <w:tab w:val="left" w:pos="0"/>
          <w:tab w:val="left" w:pos="1134"/>
        </w:tabs>
        <w:autoSpaceDE w:val="0"/>
        <w:autoSpaceDN w:val="0"/>
        <w:adjustRightInd w:val="0"/>
        <w:ind w:left="0" w:firstLine="709"/>
        <w:jc w:val="both"/>
        <w:rPr>
          <w:sz w:val="30"/>
          <w:szCs w:val="30"/>
        </w:rPr>
      </w:pPr>
      <w:r w:rsidRPr="00A06474">
        <w:rPr>
          <w:sz w:val="30"/>
          <w:szCs w:val="30"/>
        </w:rPr>
        <w:t>Научно-практический комментарий к Уголовно-процессуальному кодексу Республики Беларусь / Н.И. Андрейчик [и др.]; под науч. ред М. А. Шостака; учреждение образования «Акад. М-ва внутр. дел Респ. Беларусь». – Минск: Акад. МВД, 2014. – 1230.</w:t>
      </w:r>
    </w:p>
    <w:p w:rsidR="00D039F9" w:rsidRPr="00A06474" w:rsidRDefault="00D039F9" w:rsidP="00F5477E">
      <w:pPr>
        <w:tabs>
          <w:tab w:val="left" w:pos="72"/>
          <w:tab w:val="left" w:pos="224"/>
          <w:tab w:val="left" w:pos="764"/>
        </w:tabs>
        <w:ind w:left="709"/>
        <w:jc w:val="both"/>
        <w:rPr>
          <w:sz w:val="30"/>
          <w:szCs w:val="30"/>
        </w:rPr>
      </w:pPr>
    </w:p>
    <w:p w:rsidR="00704F24" w:rsidRDefault="00704F24" w:rsidP="00F5477E">
      <w:pPr>
        <w:shd w:val="clear" w:color="auto" w:fill="FFFFFF"/>
        <w:overflowPunct w:val="0"/>
        <w:autoSpaceDE w:val="0"/>
        <w:autoSpaceDN w:val="0"/>
        <w:adjustRightInd w:val="0"/>
        <w:ind w:firstLine="708"/>
        <w:jc w:val="both"/>
        <w:rPr>
          <w:sz w:val="30"/>
          <w:szCs w:val="30"/>
        </w:rPr>
      </w:pPr>
      <w:r>
        <w:rPr>
          <w:sz w:val="30"/>
          <w:szCs w:val="30"/>
        </w:rPr>
        <w:t xml:space="preserve">Письменно решите задачи №№ 76, 79, </w:t>
      </w:r>
      <w:r w:rsidR="000E37D7">
        <w:rPr>
          <w:sz w:val="30"/>
          <w:szCs w:val="30"/>
        </w:rPr>
        <w:t>104, 103, 106</w:t>
      </w:r>
      <w:r>
        <w:rPr>
          <w:sz w:val="30"/>
          <w:szCs w:val="30"/>
        </w:rPr>
        <w:t xml:space="preserve"> из сборника задач «Данилевич, А. А. Уголовный процесс: практикум</w:t>
      </w:r>
      <w:r w:rsidRPr="00A7685B">
        <w:rPr>
          <w:sz w:val="30"/>
          <w:szCs w:val="30"/>
        </w:rPr>
        <w:t xml:space="preserve">: учеб. пособие / </w:t>
      </w:r>
      <w:r>
        <w:rPr>
          <w:sz w:val="30"/>
          <w:szCs w:val="30"/>
        </w:rPr>
        <w:lastRenderedPageBreak/>
        <w:t>А</w:t>
      </w:r>
      <w:r w:rsidRPr="00A7685B">
        <w:rPr>
          <w:sz w:val="30"/>
          <w:szCs w:val="30"/>
        </w:rPr>
        <w:t xml:space="preserve">. </w:t>
      </w:r>
      <w:r>
        <w:rPr>
          <w:sz w:val="30"/>
          <w:szCs w:val="30"/>
        </w:rPr>
        <w:t>А</w:t>
      </w:r>
      <w:r w:rsidRPr="00A7685B">
        <w:rPr>
          <w:sz w:val="30"/>
          <w:szCs w:val="30"/>
        </w:rPr>
        <w:t xml:space="preserve">. </w:t>
      </w:r>
      <w:r>
        <w:rPr>
          <w:sz w:val="30"/>
          <w:szCs w:val="30"/>
        </w:rPr>
        <w:t>Данилевич, В. П. Лагойский. -2-е изд., перераб. и доп.</w:t>
      </w:r>
      <w:r w:rsidRPr="00A7685B">
        <w:rPr>
          <w:sz w:val="30"/>
          <w:szCs w:val="30"/>
        </w:rPr>
        <w:t xml:space="preserve"> - Минск: </w:t>
      </w:r>
      <w:r>
        <w:rPr>
          <w:sz w:val="30"/>
          <w:szCs w:val="30"/>
        </w:rPr>
        <w:t>Амалфея</w:t>
      </w:r>
      <w:r w:rsidRPr="00A7685B">
        <w:rPr>
          <w:sz w:val="30"/>
          <w:szCs w:val="30"/>
        </w:rPr>
        <w:t>, 20</w:t>
      </w:r>
      <w:r>
        <w:rPr>
          <w:sz w:val="30"/>
          <w:szCs w:val="30"/>
        </w:rPr>
        <w:t>15</w:t>
      </w:r>
      <w:r w:rsidRPr="00A7685B">
        <w:rPr>
          <w:sz w:val="30"/>
          <w:szCs w:val="30"/>
        </w:rPr>
        <w:t xml:space="preserve">. - </w:t>
      </w:r>
      <w:r>
        <w:rPr>
          <w:sz w:val="30"/>
          <w:szCs w:val="30"/>
        </w:rPr>
        <w:t>372</w:t>
      </w:r>
      <w:r w:rsidRPr="00A7685B">
        <w:rPr>
          <w:sz w:val="30"/>
          <w:szCs w:val="30"/>
        </w:rPr>
        <w:t xml:space="preserve"> с.</w:t>
      </w:r>
    </w:p>
    <w:p w:rsidR="00B964C9" w:rsidRPr="00A7685B" w:rsidRDefault="00B964C9" w:rsidP="00F5477E">
      <w:pPr>
        <w:shd w:val="clear" w:color="auto" w:fill="FFFFFF"/>
        <w:overflowPunct w:val="0"/>
        <w:autoSpaceDE w:val="0"/>
        <w:autoSpaceDN w:val="0"/>
        <w:adjustRightInd w:val="0"/>
        <w:ind w:firstLine="708"/>
        <w:jc w:val="both"/>
        <w:rPr>
          <w:kern w:val="24"/>
          <w:sz w:val="30"/>
          <w:szCs w:val="30"/>
        </w:rPr>
      </w:pPr>
    </w:p>
    <w:p w:rsidR="005018CB" w:rsidRPr="00A06474" w:rsidRDefault="005018CB" w:rsidP="00F5477E">
      <w:pPr>
        <w:tabs>
          <w:tab w:val="left" w:pos="6237"/>
          <w:tab w:val="left" w:pos="6663"/>
        </w:tabs>
        <w:jc w:val="center"/>
        <w:rPr>
          <w:color w:val="000000"/>
          <w:sz w:val="30"/>
          <w:szCs w:val="30"/>
        </w:rPr>
      </w:pPr>
      <w:r w:rsidRPr="00A06474">
        <w:rPr>
          <w:sz w:val="30"/>
          <w:szCs w:val="30"/>
        </w:rPr>
        <w:t xml:space="preserve">Практическое </w:t>
      </w:r>
      <w:r w:rsidRPr="00A06474">
        <w:rPr>
          <w:color w:val="000000"/>
          <w:sz w:val="30"/>
          <w:szCs w:val="30"/>
        </w:rPr>
        <w:t>занятие</w:t>
      </w:r>
    </w:p>
    <w:p w:rsidR="005018CB" w:rsidRPr="00A06474" w:rsidRDefault="005018CB" w:rsidP="00F5477E">
      <w:pPr>
        <w:tabs>
          <w:tab w:val="left" w:pos="6237"/>
          <w:tab w:val="left" w:pos="6663"/>
        </w:tabs>
        <w:jc w:val="center"/>
        <w:rPr>
          <w:sz w:val="30"/>
          <w:szCs w:val="30"/>
        </w:rPr>
      </w:pPr>
    </w:p>
    <w:p w:rsidR="00D039F9" w:rsidRPr="00A06474" w:rsidRDefault="00D039F9" w:rsidP="00F5477E">
      <w:pPr>
        <w:ind w:firstLine="709"/>
        <w:jc w:val="both"/>
        <w:rPr>
          <w:sz w:val="30"/>
          <w:szCs w:val="30"/>
        </w:rPr>
      </w:pPr>
      <w:r w:rsidRPr="00A06474">
        <w:rPr>
          <w:sz w:val="30"/>
          <w:szCs w:val="30"/>
        </w:rPr>
        <w:t>При подготовке к практическому занятию</w:t>
      </w:r>
      <w:r w:rsidR="004D1F71">
        <w:rPr>
          <w:sz w:val="30"/>
          <w:szCs w:val="30"/>
        </w:rPr>
        <w:t xml:space="preserve"> </w:t>
      </w:r>
    </w:p>
    <w:p w:rsidR="00D039F9" w:rsidRPr="00A06474" w:rsidRDefault="00D039F9" w:rsidP="00F5477E">
      <w:pPr>
        <w:numPr>
          <w:ilvl w:val="0"/>
          <w:numId w:val="17"/>
        </w:numPr>
        <w:tabs>
          <w:tab w:val="left" w:pos="1134"/>
        </w:tabs>
        <w:ind w:left="0" w:firstLine="709"/>
        <w:jc w:val="both"/>
        <w:rPr>
          <w:sz w:val="30"/>
          <w:szCs w:val="30"/>
        </w:rPr>
      </w:pPr>
      <w:r w:rsidRPr="00A06474">
        <w:rPr>
          <w:sz w:val="30"/>
          <w:szCs w:val="30"/>
        </w:rPr>
        <w:t>Повторите вопросы, изученные в ходе лекционного занятия.</w:t>
      </w:r>
    </w:p>
    <w:p w:rsidR="005018CB" w:rsidRPr="00A06474" w:rsidRDefault="00D039F9" w:rsidP="00F5477E">
      <w:pPr>
        <w:numPr>
          <w:ilvl w:val="0"/>
          <w:numId w:val="17"/>
        </w:numPr>
        <w:tabs>
          <w:tab w:val="left" w:pos="1134"/>
        </w:tabs>
        <w:ind w:left="0" w:firstLine="709"/>
        <w:jc w:val="both"/>
        <w:rPr>
          <w:sz w:val="30"/>
          <w:szCs w:val="30"/>
        </w:rPr>
      </w:pPr>
      <w:r w:rsidRPr="00A06474">
        <w:rPr>
          <w:sz w:val="30"/>
          <w:szCs w:val="30"/>
        </w:rPr>
        <w:t>Письменно решите следующие задачи</w:t>
      </w:r>
      <w:r w:rsidR="005018CB" w:rsidRPr="00A06474">
        <w:rPr>
          <w:sz w:val="30"/>
          <w:szCs w:val="30"/>
        </w:rPr>
        <w:t>, обоснуйте свое решение со ссылкой на закон, составьте процессуальные документы.</w:t>
      </w:r>
    </w:p>
    <w:p w:rsidR="005018CB" w:rsidRPr="00A06474" w:rsidRDefault="005018CB" w:rsidP="00F5477E">
      <w:pPr>
        <w:jc w:val="center"/>
        <w:rPr>
          <w:sz w:val="30"/>
          <w:szCs w:val="30"/>
        </w:rPr>
      </w:pPr>
    </w:p>
    <w:p w:rsidR="005018CB" w:rsidRPr="00A06474" w:rsidRDefault="004D1F71" w:rsidP="00F5477E">
      <w:pPr>
        <w:ind w:firstLine="709"/>
        <w:rPr>
          <w:sz w:val="30"/>
          <w:szCs w:val="30"/>
        </w:rPr>
      </w:pPr>
      <w:r w:rsidRPr="00A06474">
        <w:rPr>
          <w:sz w:val="30"/>
          <w:szCs w:val="30"/>
        </w:rPr>
        <w:t>ЗАДАЧА № 1</w:t>
      </w:r>
    </w:p>
    <w:p w:rsidR="005018CB" w:rsidRPr="00A06474" w:rsidRDefault="005018CB" w:rsidP="00F5477E">
      <w:pPr>
        <w:ind w:firstLine="720"/>
        <w:jc w:val="both"/>
        <w:rPr>
          <w:sz w:val="30"/>
          <w:szCs w:val="30"/>
        </w:rPr>
      </w:pPr>
      <w:r w:rsidRPr="00A06474">
        <w:rPr>
          <w:sz w:val="30"/>
          <w:szCs w:val="30"/>
        </w:rPr>
        <w:t>По делу по обвинению Артюхова в умышленном причинении Синякову менее тяжких телесных повреждений потерпевший сообщил, что очевидцами этого преступления были малолетний Юра Семенов, престарелый Воронков, глухонемой Силин и сестра обвиняемого Артюхова. Он просил вызвать и допросить их.</w:t>
      </w:r>
    </w:p>
    <w:p w:rsidR="005018CB" w:rsidRPr="00A06474" w:rsidRDefault="00F0581F" w:rsidP="00F5477E">
      <w:pPr>
        <w:ind w:firstLine="720"/>
        <w:jc w:val="both"/>
        <w:rPr>
          <w:i/>
          <w:sz w:val="30"/>
          <w:szCs w:val="30"/>
        </w:rPr>
      </w:pPr>
      <w:r>
        <w:rPr>
          <w:i/>
          <w:sz w:val="30"/>
          <w:szCs w:val="30"/>
        </w:rPr>
        <w:t>Могут ли, если да, то в</w:t>
      </w:r>
      <w:r w:rsidR="005018CB" w:rsidRPr="00A06474">
        <w:rPr>
          <w:i/>
          <w:sz w:val="30"/>
          <w:szCs w:val="30"/>
        </w:rPr>
        <w:t xml:space="preserve"> качестве кого и по поводу каких обстоятельств  быть допрошены указанные Синяковым лица? </w:t>
      </w:r>
    </w:p>
    <w:p w:rsidR="005018CB" w:rsidRPr="00A06474" w:rsidRDefault="005018CB" w:rsidP="00F5477E">
      <w:pPr>
        <w:ind w:firstLine="708"/>
        <w:jc w:val="both"/>
        <w:rPr>
          <w:i/>
          <w:sz w:val="30"/>
          <w:szCs w:val="30"/>
        </w:rPr>
      </w:pPr>
      <w:r w:rsidRPr="00A06474">
        <w:rPr>
          <w:i/>
          <w:sz w:val="30"/>
          <w:szCs w:val="30"/>
        </w:rPr>
        <w:t>Каковы процессуальные обязанности и права этих лиц в случае их вызова на допрос?</w:t>
      </w:r>
    </w:p>
    <w:p w:rsidR="00F70B29" w:rsidRPr="00A06474" w:rsidRDefault="00F70B29" w:rsidP="00F5477E">
      <w:pPr>
        <w:rPr>
          <w:sz w:val="30"/>
          <w:szCs w:val="30"/>
        </w:rPr>
      </w:pPr>
    </w:p>
    <w:p w:rsidR="0015220B" w:rsidRPr="00A06474" w:rsidRDefault="0015220B" w:rsidP="00F5477E">
      <w:pPr>
        <w:ind w:firstLine="709"/>
        <w:rPr>
          <w:sz w:val="30"/>
          <w:szCs w:val="30"/>
        </w:rPr>
      </w:pPr>
      <w:r w:rsidRPr="00A06474">
        <w:rPr>
          <w:sz w:val="30"/>
          <w:szCs w:val="30"/>
        </w:rPr>
        <w:t>ЗАДАЧА № 2</w:t>
      </w:r>
    </w:p>
    <w:p w:rsidR="005018CB" w:rsidRPr="00A06474" w:rsidRDefault="005018CB" w:rsidP="00F5477E">
      <w:pPr>
        <w:ind w:firstLine="720"/>
        <w:jc w:val="both"/>
        <w:rPr>
          <w:sz w:val="30"/>
          <w:szCs w:val="30"/>
        </w:rPr>
      </w:pPr>
      <w:r w:rsidRPr="00A06474">
        <w:rPr>
          <w:sz w:val="30"/>
          <w:szCs w:val="30"/>
        </w:rPr>
        <w:t>В городском парке проводилось праздничное мероприятие, на котором присутствовали родители с детьми. Гражданин Баранов на данном мероприятии появился в нетрезвом виде, имея намерение подойти поближе к выступающим артистам, толкал зрителей, при этом гром</w:t>
      </w:r>
      <w:r w:rsidR="00D33F18">
        <w:rPr>
          <w:sz w:val="30"/>
          <w:szCs w:val="30"/>
        </w:rPr>
        <w:t>ко</w:t>
      </w:r>
      <w:r w:rsidRPr="00A06474">
        <w:rPr>
          <w:sz w:val="30"/>
          <w:szCs w:val="30"/>
        </w:rPr>
        <w:t xml:space="preserve"> выражался н</w:t>
      </w:r>
      <w:r w:rsidR="00D33F18">
        <w:rPr>
          <w:sz w:val="30"/>
          <w:szCs w:val="30"/>
        </w:rPr>
        <w:t>ецензурными словами, на сделанны</w:t>
      </w:r>
      <w:r w:rsidRPr="00A06474">
        <w:rPr>
          <w:sz w:val="30"/>
          <w:szCs w:val="30"/>
        </w:rPr>
        <w:t>е замечание со стороны гражданина Третьякова должным образом не отреагировал, а в ответ ударил кулаком несколько раз в область лица. Граждане захвалили лицо, совершившее хулиганские действия, и доставили в отдел внутренних дел. По данному факту следователь принял решение возбудить уголовное дело.</w:t>
      </w:r>
    </w:p>
    <w:p w:rsidR="005018CB" w:rsidRPr="00A06474" w:rsidRDefault="005018CB" w:rsidP="00F5477E">
      <w:pPr>
        <w:ind w:firstLine="720"/>
        <w:jc w:val="both"/>
        <w:rPr>
          <w:i/>
          <w:sz w:val="30"/>
          <w:szCs w:val="30"/>
        </w:rPr>
      </w:pPr>
      <w:r w:rsidRPr="00A06474">
        <w:rPr>
          <w:i/>
          <w:sz w:val="30"/>
          <w:szCs w:val="30"/>
        </w:rPr>
        <w:t>Какое количество лиц необходимо допросить следователю в качестве свидетелей? Как определяются пределы доказывания?</w:t>
      </w:r>
    </w:p>
    <w:p w:rsidR="005018CB" w:rsidRPr="00A06474" w:rsidRDefault="005018CB" w:rsidP="00F5477E">
      <w:pPr>
        <w:ind w:firstLine="709"/>
        <w:rPr>
          <w:sz w:val="30"/>
          <w:szCs w:val="30"/>
        </w:rPr>
      </w:pPr>
    </w:p>
    <w:p w:rsidR="005018CB" w:rsidRPr="00A06474" w:rsidRDefault="004D1F71" w:rsidP="00F5477E">
      <w:pPr>
        <w:ind w:firstLine="709"/>
        <w:rPr>
          <w:sz w:val="30"/>
          <w:szCs w:val="30"/>
        </w:rPr>
      </w:pPr>
      <w:r w:rsidRPr="00A06474">
        <w:rPr>
          <w:sz w:val="30"/>
          <w:szCs w:val="30"/>
        </w:rPr>
        <w:t xml:space="preserve">ЗАДАЧА № </w:t>
      </w:r>
      <w:r w:rsidR="0015220B">
        <w:rPr>
          <w:sz w:val="30"/>
          <w:szCs w:val="30"/>
        </w:rPr>
        <w:t>3</w:t>
      </w:r>
    </w:p>
    <w:p w:rsidR="005018CB" w:rsidRPr="00A06474" w:rsidRDefault="005018CB" w:rsidP="00F5477E">
      <w:pPr>
        <w:ind w:firstLine="720"/>
        <w:jc w:val="both"/>
        <w:rPr>
          <w:sz w:val="30"/>
          <w:szCs w:val="30"/>
        </w:rPr>
      </w:pPr>
      <w:r w:rsidRPr="00A06474">
        <w:rPr>
          <w:sz w:val="30"/>
          <w:szCs w:val="30"/>
        </w:rPr>
        <w:t>31 марта в 22 часа в Ленинский РОВД г. Могилева с заявлением обратилась гр-ка Климова И.Н., которая сообщила, что около 20 минут назад, возле кинотеатра «Родина»</w:t>
      </w:r>
      <w:r w:rsidR="00EF5204">
        <w:rPr>
          <w:sz w:val="30"/>
          <w:szCs w:val="30"/>
        </w:rPr>
        <w:t xml:space="preserve"> по ул. Лепешинского </w:t>
      </w:r>
      <w:r w:rsidRPr="00A06474">
        <w:rPr>
          <w:sz w:val="30"/>
          <w:szCs w:val="30"/>
        </w:rPr>
        <w:t>неустановленный преступник открыто похитил мобильный те</w:t>
      </w:r>
      <w:r w:rsidR="009F636E" w:rsidRPr="00A06474">
        <w:rPr>
          <w:sz w:val="30"/>
          <w:szCs w:val="30"/>
        </w:rPr>
        <w:t>лефон «</w:t>
      </w:r>
      <w:r w:rsidR="00EF5204">
        <w:rPr>
          <w:sz w:val="30"/>
          <w:szCs w:val="30"/>
        </w:rPr>
        <w:t xml:space="preserve">Самсунг </w:t>
      </w:r>
      <w:r w:rsidR="00EF5204">
        <w:rPr>
          <w:sz w:val="30"/>
          <w:szCs w:val="30"/>
          <w:lang w:val="en-US"/>
        </w:rPr>
        <w:t>S</w:t>
      </w:r>
      <w:r w:rsidR="00EF5204" w:rsidRPr="00EF5204">
        <w:rPr>
          <w:sz w:val="30"/>
          <w:szCs w:val="30"/>
        </w:rPr>
        <w:t>9</w:t>
      </w:r>
      <w:r w:rsidRPr="00A06474">
        <w:rPr>
          <w:sz w:val="30"/>
          <w:szCs w:val="30"/>
        </w:rPr>
        <w:t>» и с места преступления скрылся в сторону стадиона «Спартак».</w:t>
      </w:r>
    </w:p>
    <w:p w:rsidR="005018CB" w:rsidRPr="00A06474" w:rsidRDefault="005018CB" w:rsidP="00F5477E">
      <w:pPr>
        <w:ind w:firstLine="720"/>
        <w:jc w:val="both"/>
        <w:rPr>
          <w:sz w:val="30"/>
          <w:szCs w:val="30"/>
        </w:rPr>
      </w:pPr>
      <w:r w:rsidRPr="00A06474">
        <w:rPr>
          <w:sz w:val="30"/>
          <w:szCs w:val="30"/>
        </w:rPr>
        <w:lastRenderedPageBreak/>
        <w:t>Спустя 10 минут нарядом ППСМ по подозрению в совершении преступления был задержан и доставлен в РОВД несовершеннолетний Кузьмин Г.Е. схожий по приметам с лицом, совершившим данное преступление, у которого при личном обыске был обнаружен похищенный телефон.</w:t>
      </w:r>
    </w:p>
    <w:p w:rsidR="005018CB" w:rsidRPr="00A06474" w:rsidRDefault="005018CB" w:rsidP="00F5477E">
      <w:pPr>
        <w:ind w:firstLine="720"/>
        <w:jc w:val="both"/>
        <w:rPr>
          <w:sz w:val="30"/>
          <w:szCs w:val="30"/>
        </w:rPr>
      </w:pPr>
      <w:r w:rsidRPr="00A06474">
        <w:rPr>
          <w:sz w:val="30"/>
          <w:szCs w:val="30"/>
        </w:rPr>
        <w:t>Подозреваемый отрицал данный факт, утверждая, что телефон принадлежит ему, и он его ни у кого не похищал.</w:t>
      </w:r>
    </w:p>
    <w:p w:rsidR="005018CB" w:rsidRPr="00A06474" w:rsidRDefault="005018CB" w:rsidP="00F5477E">
      <w:pPr>
        <w:ind w:firstLine="720"/>
        <w:jc w:val="both"/>
        <w:rPr>
          <w:i/>
          <w:sz w:val="30"/>
          <w:szCs w:val="30"/>
        </w:rPr>
      </w:pPr>
      <w:r w:rsidRPr="00A06474">
        <w:rPr>
          <w:i/>
          <w:sz w:val="30"/>
          <w:szCs w:val="30"/>
        </w:rPr>
        <w:t xml:space="preserve">Оцените правомерность действий сотрудников милиции. </w:t>
      </w:r>
    </w:p>
    <w:p w:rsidR="005018CB" w:rsidRPr="00A06474" w:rsidRDefault="005018CB" w:rsidP="00F5477E">
      <w:pPr>
        <w:ind w:firstLine="720"/>
        <w:jc w:val="both"/>
        <w:rPr>
          <w:i/>
          <w:sz w:val="30"/>
          <w:szCs w:val="30"/>
        </w:rPr>
      </w:pPr>
      <w:r w:rsidRPr="00A06474">
        <w:rPr>
          <w:i/>
          <w:sz w:val="30"/>
          <w:szCs w:val="30"/>
        </w:rPr>
        <w:t>Какая мера процессуального принуждения применена ими в данном случае? Имеются ли для этого основания?</w:t>
      </w:r>
    </w:p>
    <w:p w:rsidR="005018CB" w:rsidRPr="00A06474" w:rsidRDefault="005018CB" w:rsidP="00F5477E">
      <w:pPr>
        <w:ind w:firstLine="720"/>
        <w:jc w:val="both"/>
        <w:rPr>
          <w:i/>
          <w:sz w:val="30"/>
          <w:szCs w:val="30"/>
        </w:rPr>
      </w:pPr>
      <w:r w:rsidRPr="00A06474">
        <w:rPr>
          <w:i/>
          <w:sz w:val="30"/>
          <w:szCs w:val="30"/>
        </w:rPr>
        <w:t xml:space="preserve">Составьте процессуальные документы, фиксирующие применение данной меры принуждения. </w:t>
      </w:r>
    </w:p>
    <w:p w:rsidR="00F70B29" w:rsidRPr="00A06474" w:rsidRDefault="00F70B29" w:rsidP="00F5477E">
      <w:pPr>
        <w:pStyle w:val="3"/>
        <w:spacing w:before="0" w:after="0"/>
        <w:rPr>
          <w:rFonts w:ascii="Times New Roman" w:hAnsi="Times New Roman" w:cs="Times New Roman"/>
          <w:b w:val="0"/>
          <w:bCs w:val="0"/>
          <w:sz w:val="30"/>
          <w:szCs w:val="30"/>
        </w:rPr>
      </w:pPr>
      <w:bookmarkStart w:id="11" w:name="_Toc410988922"/>
      <w:bookmarkStart w:id="12" w:name="_Toc495583526"/>
    </w:p>
    <w:bookmarkEnd w:id="11"/>
    <w:bookmarkEnd w:id="12"/>
    <w:p w:rsidR="005018CB" w:rsidRPr="00A06474" w:rsidRDefault="004D1F71" w:rsidP="00F5477E">
      <w:pPr>
        <w:ind w:firstLine="709"/>
        <w:rPr>
          <w:sz w:val="30"/>
          <w:szCs w:val="30"/>
        </w:rPr>
      </w:pPr>
      <w:r w:rsidRPr="00A06474">
        <w:rPr>
          <w:sz w:val="30"/>
          <w:szCs w:val="30"/>
        </w:rPr>
        <w:t xml:space="preserve">ЗАДАЧА № </w:t>
      </w:r>
      <w:r w:rsidR="0015220B">
        <w:rPr>
          <w:sz w:val="30"/>
          <w:szCs w:val="30"/>
        </w:rPr>
        <w:t>4</w:t>
      </w:r>
    </w:p>
    <w:p w:rsidR="00704F24" w:rsidRPr="00A7685B" w:rsidRDefault="00704F24" w:rsidP="00F5477E">
      <w:pPr>
        <w:ind w:firstLine="709"/>
        <w:jc w:val="both"/>
        <w:rPr>
          <w:sz w:val="30"/>
          <w:szCs w:val="30"/>
        </w:rPr>
      </w:pPr>
      <w:r w:rsidRPr="00A7685B">
        <w:rPr>
          <w:sz w:val="30"/>
          <w:szCs w:val="30"/>
        </w:rPr>
        <w:t xml:space="preserve">12 декабря следователь Могилевского МОСК вынес постановление о наложении ареста на имущество Сычкова Н.В., обвиняемого по ч. 4 ст. 209 УК Республики Беларусь. Обвиняемый с семьей проживает в доме № 151, кв. 57 по ул. Автозаводская в г. Могилеве. Исполнение </w:t>
      </w:r>
      <w:r>
        <w:rPr>
          <w:sz w:val="30"/>
          <w:szCs w:val="30"/>
        </w:rPr>
        <w:t xml:space="preserve">данной меры принуждения следователь </w:t>
      </w:r>
      <w:r w:rsidRPr="00A7685B">
        <w:rPr>
          <w:sz w:val="30"/>
          <w:szCs w:val="30"/>
        </w:rPr>
        <w:t>поручил органу дознания Октябрьского РОВД г. Могилева.</w:t>
      </w:r>
    </w:p>
    <w:p w:rsidR="00704F24" w:rsidRPr="00A7685B" w:rsidRDefault="00704F24" w:rsidP="00F5477E">
      <w:pPr>
        <w:ind w:firstLine="709"/>
        <w:jc w:val="both"/>
        <w:rPr>
          <w:sz w:val="30"/>
          <w:szCs w:val="30"/>
        </w:rPr>
      </w:pPr>
      <w:r w:rsidRPr="00A7685B">
        <w:rPr>
          <w:sz w:val="30"/>
          <w:szCs w:val="30"/>
        </w:rPr>
        <w:t>Для проведения данного процессуального действия участковый инспектор Волков В.С. пригласил понятых: Малахович</w:t>
      </w:r>
      <w:r>
        <w:rPr>
          <w:sz w:val="30"/>
          <w:szCs w:val="30"/>
        </w:rPr>
        <w:t>а</w:t>
      </w:r>
      <w:r w:rsidRPr="00A7685B">
        <w:rPr>
          <w:sz w:val="30"/>
          <w:szCs w:val="30"/>
        </w:rPr>
        <w:t xml:space="preserve"> С.В. (ул. Автозаводская, д. 151, кв. 58) и Иванцов</w:t>
      </w:r>
      <w:r>
        <w:rPr>
          <w:sz w:val="30"/>
          <w:szCs w:val="30"/>
        </w:rPr>
        <w:t>а</w:t>
      </w:r>
      <w:r w:rsidRPr="00A7685B">
        <w:rPr>
          <w:sz w:val="30"/>
          <w:szCs w:val="30"/>
        </w:rPr>
        <w:t xml:space="preserve"> П.Н. (ул. Автозаводская, д. 153, кв. 6). Арест на имущество проводился в присутствии жены обвиняемого Сычковой О.К., которая не возражала против наложения ареста на имущество.</w:t>
      </w:r>
    </w:p>
    <w:p w:rsidR="00704F24" w:rsidRPr="00A7685B" w:rsidRDefault="00704F24" w:rsidP="00F5477E">
      <w:pPr>
        <w:ind w:firstLine="709"/>
        <w:jc w:val="both"/>
        <w:rPr>
          <w:sz w:val="30"/>
          <w:szCs w:val="30"/>
        </w:rPr>
      </w:pPr>
      <w:r w:rsidRPr="00A7685B">
        <w:rPr>
          <w:sz w:val="30"/>
          <w:szCs w:val="30"/>
        </w:rPr>
        <w:t xml:space="preserve">В протокол </w:t>
      </w:r>
      <w:r>
        <w:rPr>
          <w:sz w:val="30"/>
          <w:szCs w:val="30"/>
        </w:rPr>
        <w:t>описи арестованного имущества внесено</w:t>
      </w:r>
      <w:r w:rsidRPr="00A7685B">
        <w:rPr>
          <w:sz w:val="30"/>
          <w:szCs w:val="30"/>
        </w:rPr>
        <w:t xml:space="preserve"> следующее имущество: двухкомнатная квартира, в которой обвиняемый постоянно проживает со своей семьей, холодильник «Атлант», стоимостью 922 руб., морозильник «</w:t>
      </w:r>
      <w:r w:rsidRPr="00A7685B">
        <w:rPr>
          <w:sz w:val="30"/>
          <w:szCs w:val="30"/>
          <w:lang w:val="en-US"/>
        </w:rPr>
        <w:t>LG</w:t>
      </w:r>
      <w:r w:rsidRPr="00A7685B">
        <w:rPr>
          <w:sz w:val="30"/>
          <w:szCs w:val="30"/>
        </w:rPr>
        <w:t xml:space="preserve">», стоимостью </w:t>
      </w:r>
      <w:r>
        <w:rPr>
          <w:sz w:val="30"/>
          <w:szCs w:val="30"/>
        </w:rPr>
        <w:t>1</w:t>
      </w:r>
      <w:r w:rsidRPr="00A7685B">
        <w:rPr>
          <w:sz w:val="30"/>
          <w:szCs w:val="30"/>
        </w:rPr>
        <w:t>900 руб., телевизор «</w:t>
      </w:r>
      <w:r w:rsidRPr="00A7685B">
        <w:rPr>
          <w:sz w:val="30"/>
          <w:szCs w:val="30"/>
          <w:lang w:val="en-US"/>
        </w:rPr>
        <w:t>Sony</w:t>
      </w:r>
      <w:r w:rsidRPr="00A7685B">
        <w:rPr>
          <w:sz w:val="30"/>
          <w:szCs w:val="30"/>
        </w:rPr>
        <w:t>» стоимостью 1225 руб.</w:t>
      </w:r>
      <w:r>
        <w:rPr>
          <w:sz w:val="30"/>
          <w:szCs w:val="30"/>
        </w:rPr>
        <w:t>,</w:t>
      </w:r>
      <w:r w:rsidRPr="00A7685B">
        <w:rPr>
          <w:sz w:val="30"/>
          <w:szCs w:val="30"/>
        </w:rPr>
        <w:t xml:space="preserve"> пианино «Беларусь» стоимостью 1000 руб., мужская и женская дубленки, приставка </w:t>
      </w:r>
      <w:r w:rsidRPr="00A7685B">
        <w:rPr>
          <w:sz w:val="30"/>
          <w:szCs w:val="30"/>
          <w:lang w:val="en-US"/>
        </w:rPr>
        <w:t>MiBox</w:t>
      </w:r>
      <w:r>
        <w:rPr>
          <w:sz w:val="30"/>
          <w:szCs w:val="30"/>
        </w:rPr>
        <w:t>4</w:t>
      </w:r>
      <w:r w:rsidRPr="00A7685B">
        <w:rPr>
          <w:sz w:val="30"/>
          <w:szCs w:val="30"/>
        </w:rPr>
        <w:t>. Описанное имущество вместе с копией протокола переданы на ответственное хранение Сычковой О.К. Жалоб и заявлений от присутствующих при наложении ареста на имущество не поступило.</w:t>
      </w:r>
    </w:p>
    <w:p w:rsidR="00704F24" w:rsidRPr="00A7685B" w:rsidRDefault="00704F24" w:rsidP="00F5477E">
      <w:pPr>
        <w:ind w:firstLine="709"/>
        <w:jc w:val="both"/>
        <w:rPr>
          <w:i/>
          <w:sz w:val="30"/>
          <w:szCs w:val="30"/>
        </w:rPr>
      </w:pPr>
      <w:r w:rsidRPr="00A7685B">
        <w:rPr>
          <w:i/>
          <w:sz w:val="30"/>
          <w:szCs w:val="30"/>
        </w:rPr>
        <w:t>Правомерны ли действия участкового при наложении ареста на имущество обвиняемого?</w:t>
      </w:r>
    </w:p>
    <w:p w:rsidR="00704F24" w:rsidRPr="00A7685B" w:rsidRDefault="00704F24" w:rsidP="00F5477E">
      <w:pPr>
        <w:ind w:firstLine="709"/>
        <w:jc w:val="both"/>
        <w:rPr>
          <w:i/>
          <w:sz w:val="30"/>
          <w:szCs w:val="30"/>
        </w:rPr>
      </w:pPr>
      <w:r w:rsidRPr="00A7685B">
        <w:rPr>
          <w:i/>
          <w:sz w:val="30"/>
          <w:szCs w:val="30"/>
        </w:rPr>
        <w:t>Изменится ли процессуальный порядок наложения ареста на имущество, если бы жена обвиняемого возражала против его проведения?</w:t>
      </w:r>
    </w:p>
    <w:p w:rsidR="005018CB" w:rsidRPr="00A06474" w:rsidRDefault="005018CB" w:rsidP="00F54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30"/>
          <w:szCs w:val="30"/>
        </w:rPr>
      </w:pPr>
    </w:p>
    <w:p w:rsidR="00E74DCD" w:rsidRPr="00A06474" w:rsidRDefault="004D1F71" w:rsidP="00F5477E">
      <w:pPr>
        <w:ind w:firstLine="709"/>
        <w:rPr>
          <w:sz w:val="30"/>
          <w:szCs w:val="30"/>
        </w:rPr>
      </w:pPr>
      <w:r w:rsidRPr="00A06474">
        <w:rPr>
          <w:sz w:val="30"/>
          <w:szCs w:val="30"/>
        </w:rPr>
        <w:lastRenderedPageBreak/>
        <w:t xml:space="preserve">ЗАДАЧА </w:t>
      </w:r>
      <w:r>
        <w:rPr>
          <w:sz w:val="30"/>
          <w:szCs w:val="30"/>
        </w:rPr>
        <w:t xml:space="preserve">№ </w:t>
      </w:r>
      <w:r w:rsidR="0015220B">
        <w:rPr>
          <w:sz w:val="30"/>
          <w:szCs w:val="30"/>
        </w:rPr>
        <w:t>5</w:t>
      </w:r>
    </w:p>
    <w:p w:rsidR="00E74DCD" w:rsidRPr="00A06474" w:rsidRDefault="00E74DCD" w:rsidP="00F5477E">
      <w:pPr>
        <w:suppressAutoHyphens/>
        <w:ind w:firstLine="720"/>
        <w:jc w:val="both"/>
        <w:rPr>
          <w:sz w:val="30"/>
          <w:szCs w:val="30"/>
        </w:rPr>
      </w:pPr>
      <w:r w:rsidRPr="00A06474">
        <w:rPr>
          <w:sz w:val="30"/>
          <w:szCs w:val="30"/>
        </w:rPr>
        <w:t>10 октября 20__ г. около 22 часов в оперативно-дежурную службу Ленинского РОВД г. Могилева с заявлением обратилась гражданка Тимофеева Т.Н. проживающая по адресу: г. Могилев, ул. Первомайская, д.15, кв.10, о том, что около 2-х часов назад она, забыв закрыть дверь квартиры, вышла в магазин, а неустановленный преступник в это время совершил кражу ноутбука стоимостью 1000 рублей.</w:t>
      </w:r>
    </w:p>
    <w:p w:rsidR="00E74DCD" w:rsidRPr="00A06474" w:rsidRDefault="00E74DCD" w:rsidP="00F5477E">
      <w:pPr>
        <w:suppressAutoHyphens/>
        <w:ind w:firstLine="720"/>
        <w:jc w:val="both"/>
        <w:rPr>
          <w:sz w:val="30"/>
          <w:szCs w:val="30"/>
        </w:rPr>
      </w:pPr>
      <w:r w:rsidRPr="00A06474">
        <w:rPr>
          <w:sz w:val="30"/>
          <w:szCs w:val="30"/>
        </w:rPr>
        <w:t>По данному факту было возбуждено уголовное дело.</w:t>
      </w:r>
    </w:p>
    <w:p w:rsidR="00704F24" w:rsidRPr="00A7685B" w:rsidRDefault="00704F24" w:rsidP="00F5477E">
      <w:pPr>
        <w:ind w:firstLine="709"/>
        <w:jc w:val="both"/>
        <w:rPr>
          <w:sz w:val="30"/>
          <w:szCs w:val="30"/>
        </w:rPr>
      </w:pPr>
      <w:r w:rsidRPr="00A7685B">
        <w:rPr>
          <w:sz w:val="30"/>
          <w:szCs w:val="30"/>
        </w:rPr>
        <w:t xml:space="preserve">10 октября 20__ г. около 22 часов в оперативно-дежурную службу Ленинского РОВД г. Могилева с заявлением обратилась гражданка Тимофеева Т.Н. проживающая по адресу: г. Могилев, ул. Первомайская, д.15, кв.10, о том, что около 2-х часов назад она, забыв закрыть дверь квартиры, вышла в магазин, а неустановленный преступник во время ее отсутствия, путем свободного доступа совершил кражу цифровой приставки </w:t>
      </w:r>
      <w:r w:rsidRPr="00A7685B">
        <w:rPr>
          <w:sz w:val="30"/>
          <w:szCs w:val="30"/>
          <w:lang w:val="en-US"/>
        </w:rPr>
        <w:t>Xiaomi</w:t>
      </w:r>
      <w:r w:rsidRPr="00A7685B">
        <w:rPr>
          <w:sz w:val="30"/>
          <w:szCs w:val="30"/>
        </w:rPr>
        <w:t xml:space="preserve"> к телевизору стоимостью 250 рублей. </w:t>
      </w:r>
    </w:p>
    <w:p w:rsidR="00704F24" w:rsidRPr="00A7685B" w:rsidRDefault="00704F24" w:rsidP="00F5477E">
      <w:pPr>
        <w:ind w:firstLine="709"/>
        <w:jc w:val="both"/>
        <w:rPr>
          <w:sz w:val="30"/>
          <w:szCs w:val="30"/>
        </w:rPr>
      </w:pPr>
      <w:r w:rsidRPr="00A7685B">
        <w:rPr>
          <w:sz w:val="30"/>
          <w:szCs w:val="30"/>
        </w:rPr>
        <w:t>По данному факту возбуждено уголовное дело по ч. 2 ст. 205 УК.</w:t>
      </w:r>
    </w:p>
    <w:p w:rsidR="00704F24" w:rsidRPr="00A7685B" w:rsidRDefault="00704F24" w:rsidP="00F5477E">
      <w:pPr>
        <w:ind w:firstLine="709"/>
        <w:jc w:val="both"/>
        <w:rPr>
          <w:sz w:val="30"/>
          <w:szCs w:val="30"/>
        </w:rPr>
      </w:pPr>
      <w:r w:rsidRPr="00A7685B">
        <w:rPr>
          <w:sz w:val="30"/>
          <w:szCs w:val="30"/>
        </w:rPr>
        <w:t xml:space="preserve">11 октября 20__ г. по подозрению в совершении кражи был задержан гражданин Зеленцов </w:t>
      </w:r>
      <w:r>
        <w:rPr>
          <w:sz w:val="30"/>
          <w:szCs w:val="30"/>
        </w:rPr>
        <w:t>Игорь Станиславович, 198</w:t>
      </w:r>
      <w:r w:rsidRPr="00A7685B">
        <w:rPr>
          <w:sz w:val="30"/>
          <w:szCs w:val="30"/>
        </w:rPr>
        <w:t>2 года рождения, уроженец и житель г. Минска. Основанием для задержания послужили показания соседки потерпевшей - гражданки Слухиной А.М., которая наглядно знала гражданина Зеленцова и видела в «глазок» своей двери, как 10 октября примерно в 20.30 он выходил из квартиры ее соседки - Тимофеевой с пакетом в руках.</w:t>
      </w:r>
    </w:p>
    <w:p w:rsidR="00704F24" w:rsidRPr="00A7685B" w:rsidRDefault="00704F24" w:rsidP="00F5477E">
      <w:pPr>
        <w:ind w:firstLine="709"/>
        <w:jc w:val="both"/>
        <w:rPr>
          <w:sz w:val="30"/>
          <w:szCs w:val="30"/>
        </w:rPr>
      </w:pPr>
      <w:r w:rsidRPr="00A7685B">
        <w:rPr>
          <w:sz w:val="30"/>
          <w:szCs w:val="30"/>
        </w:rPr>
        <w:t>Подозреваемый не отрицал данный факт, утверждая, что, проживая в квартире своей знакомой - Николаевой, живущей в соседнем подъезде этого же дома, перепутал подъезд, в связи с чем зашел не в свою квартиру. Подтвердить алиби Зеленцова не представлялось возможным, ввиду нахождения Николаевой в трехдневной командировке и отсутствия возможности связаться с ней по телефону.</w:t>
      </w:r>
    </w:p>
    <w:p w:rsidR="00704F24" w:rsidRPr="00A7685B" w:rsidRDefault="00704F24" w:rsidP="00F5477E">
      <w:pPr>
        <w:ind w:firstLine="709"/>
        <w:jc w:val="both"/>
        <w:rPr>
          <w:i/>
          <w:sz w:val="30"/>
          <w:szCs w:val="30"/>
        </w:rPr>
      </w:pPr>
      <w:r w:rsidRPr="00A7685B">
        <w:rPr>
          <w:i/>
          <w:sz w:val="30"/>
          <w:szCs w:val="30"/>
        </w:rPr>
        <w:t>Имеются ли в данной ситуации основания для применения меры процессуального принуждения? Если да, то какой?</w:t>
      </w:r>
    </w:p>
    <w:p w:rsidR="00F70B29" w:rsidRPr="00A06474" w:rsidRDefault="00F70B29" w:rsidP="00F5477E">
      <w:pPr>
        <w:suppressAutoHyphens/>
        <w:jc w:val="center"/>
        <w:rPr>
          <w:bCs/>
          <w:sz w:val="30"/>
          <w:szCs w:val="30"/>
        </w:rPr>
      </w:pPr>
    </w:p>
    <w:p w:rsidR="00F70B29" w:rsidRPr="004D1F71" w:rsidRDefault="004D1F71" w:rsidP="00F5477E">
      <w:pPr>
        <w:ind w:firstLine="709"/>
        <w:rPr>
          <w:sz w:val="30"/>
          <w:szCs w:val="30"/>
        </w:rPr>
      </w:pPr>
      <w:r w:rsidRPr="004D1F71">
        <w:rPr>
          <w:sz w:val="30"/>
          <w:szCs w:val="30"/>
        </w:rPr>
        <w:t xml:space="preserve">ЗАДАЧА № </w:t>
      </w:r>
      <w:r w:rsidR="0015220B">
        <w:rPr>
          <w:sz w:val="30"/>
          <w:szCs w:val="30"/>
        </w:rPr>
        <w:t>6</w:t>
      </w:r>
    </w:p>
    <w:p w:rsidR="00F70B29" w:rsidRPr="00A06474" w:rsidRDefault="00F70B29" w:rsidP="00F5477E">
      <w:pPr>
        <w:suppressAutoHyphens/>
        <w:ind w:firstLine="720"/>
        <w:jc w:val="center"/>
        <w:rPr>
          <w:sz w:val="30"/>
          <w:szCs w:val="30"/>
        </w:rPr>
      </w:pPr>
      <w:r w:rsidRPr="00A06474">
        <w:rPr>
          <w:sz w:val="30"/>
          <w:szCs w:val="30"/>
        </w:rPr>
        <w:t>(задача связана по смыслу с предыдущей задачей).</w:t>
      </w:r>
    </w:p>
    <w:p w:rsidR="00F70B29" w:rsidRPr="00A06474" w:rsidRDefault="00F70B29" w:rsidP="00F5477E">
      <w:pPr>
        <w:suppressAutoHyphens/>
        <w:ind w:firstLine="720"/>
        <w:jc w:val="both"/>
        <w:rPr>
          <w:sz w:val="30"/>
          <w:szCs w:val="30"/>
        </w:rPr>
      </w:pPr>
      <w:r w:rsidRPr="00A06474">
        <w:rPr>
          <w:sz w:val="30"/>
          <w:szCs w:val="30"/>
        </w:rPr>
        <w:t xml:space="preserve">13 октября 20__ г. вернувшаяся из командировки гражданка Николаева О.П. подтвердила тот факт, что гражданин Зеленцов приехал к ней в гости несколько дней назад. Николаева, перед поездкой в командировку предложила пожить Зеленцову у нее и передала последнему ключи от своей квартиры, расположенной аналогично квартире гражданки Тимофеевой, однако в соседнем подъезде того же дома. В ходе дознания не было установлено новых доказательств, </w:t>
      </w:r>
      <w:r w:rsidRPr="00A06474">
        <w:rPr>
          <w:sz w:val="30"/>
          <w:szCs w:val="30"/>
        </w:rPr>
        <w:lastRenderedPageBreak/>
        <w:t>подтверждающих совершение преступления гражданином Зеленцовым, который настаивал на своих прежних показаниях.</w:t>
      </w:r>
    </w:p>
    <w:p w:rsidR="00F70B29" w:rsidRPr="00A06474" w:rsidRDefault="00E330A6" w:rsidP="00F5477E">
      <w:pPr>
        <w:suppressAutoHyphens/>
        <w:ind w:firstLine="720"/>
        <w:jc w:val="both"/>
        <w:rPr>
          <w:i/>
          <w:sz w:val="30"/>
          <w:szCs w:val="30"/>
        </w:rPr>
      </w:pPr>
      <w:r w:rsidRPr="00A06474">
        <w:rPr>
          <w:i/>
          <w:sz w:val="30"/>
          <w:szCs w:val="30"/>
        </w:rPr>
        <w:t>К</w:t>
      </w:r>
      <w:r w:rsidR="00F70B29" w:rsidRPr="00A06474">
        <w:rPr>
          <w:i/>
          <w:sz w:val="30"/>
          <w:szCs w:val="30"/>
        </w:rPr>
        <w:t>акое решение должно быть принято в данном случае?</w:t>
      </w:r>
    </w:p>
    <w:p w:rsidR="00B964C9" w:rsidRDefault="00B964C9" w:rsidP="00F5477E">
      <w:pPr>
        <w:autoSpaceDE w:val="0"/>
        <w:autoSpaceDN w:val="0"/>
        <w:adjustRightInd w:val="0"/>
        <w:jc w:val="center"/>
        <w:rPr>
          <w:sz w:val="30"/>
          <w:szCs w:val="30"/>
        </w:rPr>
      </w:pPr>
    </w:p>
    <w:p w:rsidR="004D1F71" w:rsidRDefault="004D1F71" w:rsidP="00F5477E">
      <w:pPr>
        <w:autoSpaceDE w:val="0"/>
        <w:autoSpaceDN w:val="0"/>
        <w:adjustRightInd w:val="0"/>
        <w:jc w:val="center"/>
        <w:rPr>
          <w:sz w:val="30"/>
          <w:szCs w:val="30"/>
        </w:rPr>
      </w:pPr>
      <w:r>
        <w:rPr>
          <w:sz w:val="30"/>
          <w:szCs w:val="30"/>
        </w:rPr>
        <w:t>Материалы для самоконтроля</w:t>
      </w:r>
    </w:p>
    <w:p w:rsidR="004D1F71" w:rsidRDefault="004D1F71" w:rsidP="00F5477E">
      <w:pPr>
        <w:autoSpaceDE w:val="0"/>
        <w:autoSpaceDN w:val="0"/>
        <w:adjustRightInd w:val="0"/>
        <w:jc w:val="center"/>
        <w:rPr>
          <w:sz w:val="30"/>
          <w:szCs w:val="30"/>
        </w:rPr>
      </w:pPr>
    </w:p>
    <w:p w:rsidR="004D1F71" w:rsidRDefault="004D1F71" w:rsidP="00F5477E">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Что понимается под задержанием в уголовном процессе?</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Перечислите основания и условия задержания.</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Раскройте процессуальный порядок задержания.</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Кто имеет право осуществить задержание?</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Каким требованиям должны отвечать фактические данные, чтобы стать доказательством по уголовному делу?</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Дайте понятие и назовите элементы доказывания по уголовному делу.</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Почему протоколы допроса не указываются в перечне источников доказательств?</w:t>
      </w:r>
    </w:p>
    <w:p w:rsidR="005018CB" w:rsidRPr="00A06474" w:rsidRDefault="005018CB" w:rsidP="00F5477E">
      <w:pPr>
        <w:numPr>
          <w:ilvl w:val="0"/>
          <w:numId w:val="3"/>
        </w:numPr>
        <w:autoSpaceDE w:val="0"/>
        <w:autoSpaceDN w:val="0"/>
        <w:adjustRightInd w:val="0"/>
        <w:ind w:left="0" w:firstLine="709"/>
        <w:jc w:val="both"/>
        <w:rPr>
          <w:sz w:val="30"/>
          <w:szCs w:val="30"/>
        </w:rPr>
      </w:pPr>
      <w:r w:rsidRPr="00A06474">
        <w:rPr>
          <w:sz w:val="30"/>
          <w:szCs w:val="30"/>
        </w:rPr>
        <w:t>В каком случае и порядке в качестве источников доказательств допускаются материалы оперативно-розыскной деятельности?</w:t>
      </w:r>
    </w:p>
    <w:p w:rsidR="005018CB" w:rsidRDefault="005018CB" w:rsidP="00F5477E">
      <w:pPr>
        <w:tabs>
          <w:tab w:val="left" w:pos="0"/>
          <w:tab w:val="left" w:pos="993"/>
        </w:tabs>
        <w:autoSpaceDE w:val="0"/>
        <w:autoSpaceDN w:val="0"/>
        <w:adjustRightInd w:val="0"/>
        <w:jc w:val="both"/>
        <w:rPr>
          <w:sz w:val="30"/>
          <w:szCs w:val="30"/>
        </w:rPr>
      </w:pPr>
    </w:p>
    <w:p w:rsidR="005018CB" w:rsidRPr="00A06474" w:rsidRDefault="005018CB" w:rsidP="00F5477E">
      <w:pPr>
        <w:tabs>
          <w:tab w:val="left" w:pos="6237"/>
          <w:tab w:val="left" w:pos="6663"/>
        </w:tabs>
        <w:ind w:firstLine="720"/>
        <w:jc w:val="center"/>
        <w:outlineLvl w:val="0"/>
        <w:rPr>
          <w:color w:val="000000"/>
          <w:sz w:val="30"/>
          <w:szCs w:val="30"/>
        </w:rPr>
      </w:pPr>
      <w:bookmarkStart w:id="13" w:name="_Toc80782053"/>
      <w:r w:rsidRPr="00A06474">
        <w:rPr>
          <w:sz w:val="30"/>
          <w:szCs w:val="30"/>
        </w:rPr>
        <w:t>ТЕМА 3</w:t>
      </w:r>
      <w:r w:rsidR="006470B8">
        <w:rPr>
          <w:sz w:val="30"/>
          <w:szCs w:val="30"/>
        </w:rPr>
        <w:t>.</w:t>
      </w:r>
      <w:r w:rsidRPr="00A06474">
        <w:rPr>
          <w:sz w:val="30"/>
          <w:szCs w:val="30"/>
        </w:rPr>
        <w:t xml:space="preserve"> ДОСУДЕБНОЕ ПРОИЗВОДСТВО</w:t>
      </w:r>
      <w:bookmarkEnd w:id="13"/>
    </w:p>
    <w:p w:rsidR="005018CB" w:rsidRPr="00A06474" w:rsidRDefault="005018CB" w:rsidP="00F5477E">
      <w:pPr>
        <w:tabs>
          <w:tab w:val="left" w:pos="6237"/>
          <w:tab w:val="left" w:pos="6663"/>
        </w:tabs>
        <w:ind w:firstLine="720"/>
        <w:jc w:val="both"/>
        <w:rPr>
          <w:color w:val="000000"/>
          <w:sz w:val="30"/>
          <w:szCs w:val="30"/>
        </w:rPr>
      </w:pPr>
    </w:p>
    <w:p w:rsidR="005018CB" w:rsidRPr="00A06474" w:rsidRDefault="005018CB" w:rsidP="00F5477E">
      <w:pPr>
        <w:rPr>
          <w:sz w:val="30"/>
          <w:szCs w:val="30"/>
        </w:rPr>
      </w:pPr>
      <w:r w:rsidRPr="00A06474">
        <w:rPr>
          <w:sz w:val="30"/>
          <w:szCs w:val="30"/>
        </w:rPr>
        <w:t>Лекции – 4 часа</w:t>
      </w:r>
    </w:p>
    <w:p w:rsidR="005359C2" w:rsidRPr="00A06474" w:rsidRDefault="005359C2" w:rsidP="00F5477E">
      <w:pPr>
        <w:rPr>
          <w:sz w:val="30"/>
          <w:szCs w:val="30"/>
        </w:rPr>
      </w:pPr>
      <w:r w:rsidRPr="00A06474">
        <w:rPr>
          <w:sz w:val="30"/>
          <w:szCs w:val="30"/>
        </w:rPr>
        <w:t>Семинарское занятие – 2 часа</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Практическ</w:t>
      </w:r>
      <w:r w:rsidR="00F5477E">
        <w:rPr>
          <w:rFonts w:ascii="Times New Roman" w:hAnsi="Times New Roman"/>
          <w:sz w:val="30"/>
          <w:szCs w:val="30"/>
        </w:rPr>
        <w:t>ие</w:t>
      </w:r>
      <w:r w:rsidRPr="00A06474">
        <w:rPr>
          <w:rFonts w:ascii="Times New Roman" w:hAnsi="Times New Roman"/>
          <w:sz w:val="30"/>
          <w:szCs w:val="30"/>
        </w:rPr>
        <w:t xml:space="preserve"> заняти</w:t>
      </w:r>
      <w:r w:rsidR="00F5477E">
        <w:rPr>
          <w:rFonts w:ascii="Times New Roman" w:hAnsi="Times New Roman"/>
          <w:sz w:val="30"/>
          <w:szCs w:val="30"/>
        </w:rPr>
        <w:t>я</w:t>
      </w:r>
      <w:r w:rsidRPr="00A06474">
        <w:rPr>
          <w:rFonts w:ascii="Times New Roman" w:hAnsi="Times New Roman"/>
          <w:sz w:val="30"/>
          <w:szCs w:val="30"/>
        </w:rPr>
        <w:t xml:space="preserve"> – </w:t>
      </w:r>
      <w:r w:rsidR="005359C2" w:rsidRPr="00A06474">
        <w:rPr>
          <w:rFonts w:ascii="Times New Roman" w:hAnsi="Times New Roman"/>
          <w:sz w:val="30"/>
          <w:szCs w:val="30"/>
        </w:rPr>
        <w:t>4</w:t>
      </w:r>
      <w:r w:rsidRPr="00A06474">
        <w:rPr>
          <w:rFonts w:ascii="Times New Roman" w:hAnsi="Times New Roman"/>
          <w:sz w:val="30"/>
          <w:szCs w:val="30"/>
        </w:rPr>
        <w:t xml:space="preserve"> часа</w:t>
      </w: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5359C2" w:rsidRPr="00A06474">
        <w:rPr>
          <w:rFonts w:ascii="Times New Roman" w:hAnsi="Times New Roman"/>
          <w:sz w:val="30"/>
          <w:szCs w:val="30"/>
        </w:rPr>
        <w:t>8</w:t>
      </w:r>
      <w:r w:rsidRPr="00A06474">
        <w:rPr>
          <w:rFonts w:ascii="Times New Roman" w:hAnsi="Times New Roman"/>
          <w:sz w:val="30"/>
          <w:szCs w:val="30"/>
        </w:rPr>
        <w:t xml:space="preserve"> часа</w:t>
      </w:r>
    </w:p>
    <w:p w:rsidR="005018CB" w:rsidRPr="0023231A" w:rsidRDefault="005018CB" w:rsidP="00F5477E">
      <w:pPr>
        <w:rPr>
          <w:sz w:val="30"/>
          <w:szCs w:val="30"/>
        </w:rPr>
      </w:pPr>
    </w:p>
    <w:p w:rsidR="0023231A" w:rsidRDefault="0023231A" w:rsidP="00F5477E">
      <w:pPr>
        <w:tabs>
          <w:tab w:val="left" w:pos="6237"/>
          <w:tab w:val="left" w:pos="6663"/>
        </w:tabs>
        <w:jc w:val="center"/>
        <w:rPr>
          <w:color w:val="000000"/>
          <w:sz w:val="30"/>
          <w:szCs w:val="30"/>
        </w:rPr>
      </w:pPr>
      <w:r w:rsidRPr="0023231A">
        <w:rPr>
          <w:color w:val="000000"/>
          <w:sz w:val="30"/>
          <w:szCs w:val="30"/>
        </w:rPr>
        <w:t>Лекция № 1</w:t>
      </w:r>
    </w:p>
    <w:p w:rsidR="0023231A" w:rsidRPr="0023231A" w:rsidRDefault="0023231A" w:rsidP="00F5477E">
      <w:pPr>
        <w:tabs>
          <w:tab w:val="left" w:pos="6237"/>
          <w:tab w:val="left" w:pos="6663"/>
        </w:tabs>
        <w:jc w:val="center"/>
        <w:rPr>
          <w:color w:val="000000"/>
          <w:sz w:val="30"/>
          <w:szCs w:val="30"/>
        </w:rPr>
      </w:pPr>
    </w:p>
    <w:p w:rsidR="0023231A" w:rsidRPr="0023231A" w:rsidRDefault="0023231A" w:rsidP="00F5477E">
      <w:pPr>
        <w:numPr>
          <w:ilvl w:val="0"/>
          <w:numId w:val="12"/>
        </w:numPr>
        <w:tabs>
          <w:tab w:val="left" w:pos="0"/>
        </w:tabs>
        <w:ind w:left="0" w:firstLine="709"/>
        <w:jc w:val="both"/>
        <w:rPr>
          <w:sz w:val="30"/>
          <w:szCs w:val="30"/>
        </w:rPr>
      </w:pPr>
      <w:r w:rsidRPr="0023231A">
        <w:rPr>
          <w:sz w:val="30"/>
          <w:szCs w:val="30"/>
        </w:rPr>
        <w:t>Понятие, значение и задачи стадии возбуждения уголовного дела. Поводы и основания</w:t>
      </w:r>
      <w:r w:rsidR="00C54B0E">
        <w:rPr>
          <w:sz w:val="30"/>
          <w:szCs w:val="30"/>
        </w:rPr>
        <w:t xml:space="preserve"> к</w:t>
      </w:r>
      <w:r w:rsidRPr="0023231A">
        <w:rPr>
          <w:sz w:val="30"/>
          <w:szCs w:val="30"/>
        </w:rPr>
        <w:t xml:space="preserve"> возбуждени</w:t>
      </w:r>
      <w:r w:rsidR="00C54B0E">
        <w:rPr>
          <w:sz w:val="30"/>
          <w:szCs w:val="30"/>
        </w:rPr>
        <w:t>ю</w:t>
      </w:r>
      <w:r w:rsidRPr="0023231A">
        <w:rPr>
          <w:sz w:val="30"/>
          <w:szCs w:val="30"/>
        </w:rPr>
        <w:t xml:space="preserve"> уголовного дела.</w:t>
      </w:r>
    </w:p>
    <w:p w:rsidR="0023231A" w:rsidRPr="0023231A" w:rsidRDefault="0023231A" w:rsidP="00F5477E">
      <w:pPr>
        <w:numPr>
          <w:ilvl w:val="0"/>
          <w:numId w:val="12"/>
        </w:numPr>
        <w:tabs>
          <w:tab w:val="left" w:pos="0"/>
        </w:tabs>
        <w:ind w:left="0" w:firstLine="709"/>
        <w:jc w:val="both"/>
        <w:rPr>
          <w:sz w:val="30"/>
          <w:szCs w:val="30"/>
        </w:rPr>
      </w:pPr>
      <w:r w:rsidRPr="0023231A">
        <w:rPr>
          <w:sz w:val="30"/>
          <w:szCs w:val="30"/>
        </w:rPr>
        <w:t xml:space="preserve">Порядок </w:t>
      </w:r>
      <w:r w:rsidR="00BA2BD6">
        <w:rPr>
          <w:sz w:val="30"/>
          <w:szCs w:val="30"/>
        </w:rPr>
        <w:t>и сроки рассмотрения</w:t>
      </w:r>
      <w:r w:rsidRPr="0023231A">
        <w:rPr>
          <w:sz w:val="30"/>
          <w:szCs w:val="30"/>
        </w:rPr>
        <w:t xml:space="preserve"> заявлений и сообщений о преступлении. Решения, принимаемые по заявлениям или сообщениям о преступлениях. </w:t>
      </w:r>
    </w:p>
    <w:p w:rsidR="0023231A" w:rsidRPr="0023231A" w:rsidRDefault="0023231A" w:rsidP="00F5477E">
      <w:pPr>
        <w:numPr>
          <w:ilvl w:val="0"/>
          <w:numId w:val="12"/>
        </w:numPr>
        <w:tabs>
          <w:tab w:val="left" w:pos="0"/>
        </w:tabs>
        <w:ind w:left="0" w:firstLine="709"/>
        <w:jc w:val="both"/>
        <w:rPr>
          <w:sz w:val="30"/>
          <w:szCs w:val="30"/>
        </w:rPr>
      </w:pPr>
      <w:r w:rsidRPr="0023231A">
        <w:rPr>
          <w:sz w:val="30"/>
          <w:szCs w:val="30"/>
        </w:rPr>
        <w:t>Отказ в возбуждении уголовного дела</w:t>
      </w:r>
      <w:r w:rsidR="00BA2BD6">
        <w:rPr>
          <w:sz w:val="30"/>
          <w:szCs w:val="30"/>
        </w:rPr>
        <w:t>: основания, процессуальный порядок. Порядок ознакомления с материалами проверки по заявлению или сообщению о преступлении.</w:t>
      </w:r>
    </w:p>
    <w:p w:rsidR="0023231A" w:rsidRPr="0023231A" w:rsidRDefault="0023231A" w:rsidP="00F5477E">
      <w:pPr>
        <w:numPr>
          <w:ilvl w:val="0"/>
          <w:numId w:val="12"/>
        </w:numPr>
        <w:tabs>
          <w:tab w:val="left" w:pos="0"/>
        </w:tabs>
        <w:ind w:left="0" w:firstLine="709"/>
        <w:jc w:val="both"/>
        <w:rPr>
          <w:sz w:val="30"/>
          <w:szCs w:val="30"/>
        </w:rPr>
      </w:pPr>
      <w:r w:rsidRPr="0023231A">
        <w:rPr>
          <w:sz w:val="30"/>
          <w:szCs w:val="30"/>
        </w:rPr>
        <w:t>Надзор прокурора за законностью возбуждения уголовного дела.</w:t>
      </w:r>
    </w:p>
    <w:p w:rsidR="0023231A" w:rsidRDefault="0023231A" w:rsidP="00F5477E">
      <w:pPr>
        <w:autoSpaceDE w:val="0"/>
        <w:autoSpaceDN w:val="0"/>
        <w:adjustRightInd w:val="0"/>
        <w:ind w:firstLine="708"/>
        <w:jc w:val="both"/>
        <w:rPr>
          <w:sz w:val="30"/>
          <w:szCs w:val="30"/>
        </w:rPr>
      </w:pPr>
    </w:p>
    <w:p w:rsidR="0023231A" w:rsidRDefault="00F5477E" w:rsidP="00F5477E">
      <w:pPr>
        <w:autoSpaceDE w:val="0"/>
        <w:autoSpaceDN w:val="0"/>
        <w:adjustRightInd w:val="0"/>
        <w:jc w:val="center"/>
        <w:rPr>
          <w:sz w:val="30"/>
          <w:szCs w:val="30"/>
        </w:rPr>
      </w:pPr>
      <w:r>
        <w:rPr>
          <w:sz w:val="30"/>
          <w:szCs w:val="30"/>
        </w:rPr>
        <w:br w:type="page"/>
      </w:r>
      <w:r w:rsidR="0023231A" w:rsidRPr="0023231A">
        <w:rPr>
          <w:sz w:val="30"/>
          <w:szCs w:val="30"/>
        </w:rPr>
        <w:lastRenderedPageBreak/>
        <w:t>Лекция № 2</w:t>
      </w:r>
    </w:p>
    <w:p w:rsidR="0023231A" w:rsidRPr="0023231A" w:rsidRDefault="0023231A" w:rsidP="00F5477E">
      <w:pPr>
        <w:autoSpaceDE w:val="0"/>
        <w:autoSpaceDN w:val="0"/>
        <w:adjustRightInd w:val="0"/>
        <w:jc w:val="center"/>
        <w:rPr>
          <w:sz w:val="30"/>
          <w:szCs w:val="30"/>
        </w:rPr>
      </w:pPr>
    </w:p>
    <w:p w:rsidR="0023231A" w:rsidRPr="0023231A" w:rsidRDefault="0023231A" w:rsidP="00F5477E">
      <w:pPr>
        <w:numPr>
          <w:ilvl w:val="0"/>
          <w:numId w:val="11"/>
        </w:numPr>
        <w:autoSpaceDE w:val="0"/>
        <w:autoSpaceDN w:val="0"/>
        <w:adjustRightInd w:val="0"/>
        <w:ind w:left="0" w:firstLine="851"/>
        <w:jc w:val="both"/>
        <w:rPr>
          <w:color w:val="000000"/>
          <w:sz w:val="30"/>
          <w:szCs w:val="30"/>
        </w:rPr>
      </w:pPr>
      <w:r w:rsidRPr="0023231A">
        <w:rPr>
          <w:sz w:val="30"/>
          <w:szCs w:val="30"/>
        </w:rPr>
        <w:t xml:space="preserve">Понятие и значение стадии предварительного расследования. Формы предварительного расследования. </w:t>
      </w:r>
      <w:r w:rsidRPr="0023231A">
        <w:rPr>
          <w:color w:val="000000"/>
          <w:sz w:val="30"/>
          <w:szCs w:val="30"/>
        </w:rPr>
        <w:t xml:space="preserve">Общие условия предварительного расследования. </w:t>
      </w:r>
    </w:p>
    <w:p w:rsidR="0023231A" w:rsidRPr="0023231A" w:rsidRDefault="0023231A" w:rsidP="00F5477E">
      <w:pPr>
        <w:numPr>
          <w:ilvl w:val="0"/>
          <w:numId w:val="11"/>
        </w:numPr>
        <w:autoSpaceDE w:val="0"/>
        <w:autoSpaceDN w:val="0"/>
        <w:adjustRightInd w:val="0"/>
        <w:ind w:left="0" w:firstLine="851"/>
        <w:jc w:val="both"/>
        <w:rPr>
          <w:sz w:val="30"/>
          <w:szCs w:val="30"/>
        </w:rPr>
      </w:pPr>
      <w:r w:rsidRPr="0023231A">
        <w:rPr>
          <w:sz w:val="30"/>
          <w:szCs w:val="30"/>
        </w:rPr>
        <w:t>Следственные действия: понятие, виды и система.</w:t>
      </w:r>
    </w:p>
    <w:p w:rsidR="0023231A" w:rsidRPr="0023231A" w:rsidRDefault="0023231A" w:rsidP="00F5477E">
      <w:pPr>
        <w:numPr>
          <w:ilvl w:val="0"/>
          <w:numId w:val="11"/>
        </w:numPr>
        <w:autoSpaceDE w:val="0"/>
        <w:autoSpaceDN w:val="0"/>
        <w:adjustRightInd w:val="0"/>
        <w:ind w:left="0" w:firstLine="851"/>
        <w:jc w:val="both"/>
        <w:rPr>
          <w:sz w:val="30"/>
          <w:szCs w:val="30"/>
        </w:rPr>
      </w:pPr>
      <w:r w:rsidRPr="0023231A">
        <w:rPr>
          <w:sz w:val="30"/>
          <w:szCs w:val="30"/>
        </w:rPr>
        <w:t>Привлечение в качестве обвиняемого: понятие, значение, основания и процессуальный порядок.</w:t>
      </w:r>
    </w:p>
    <w:p w:rsidR="0023231A" w:rsidRPr="0023231A" w:rsidRDefault="0023231A" w:rsidP="00F5477E">
      <w:pPr>
        <w:numPr>
          <w:ilvl w:val="0"/>
          <w:numId w:val="11"/>
        </w:numPr>
        <w:autoSpaceDE w:val="0"/>
        <w:autoSpaceDN w:val="0"/>
        <w:adjustRightInd w:val="0"/>
        <w:ind w:left="0" w:firstLine="851"/>
        <w:jc w:val="both"/>
        <w:rPr>
          <w:sz w:val="30"/>
          <w:szCs w:val="30"/>
        </w:rPr>
      </w:pPr>
      <w:r w:rsidRPr="0023231A">
        <w:rPr>
          <w:sz w:val="30"/>
          <w:szCs w:val="30"/>
        </w:rPr>
        <w:t>Приостановление предварительного следствия, основания, процессуальный порядок и сроки.</w:t>
      </w:r>
    </w:p>
    <w:p w:rsidR="0023231A" w:rsidRPr="0023231A" w:rsidRDefault="0023231A" w:rsidP="00F5477E">
      <w:pPr>
        <w:numPr>
          <w:ilvl w:val="0"/>
          <w:numId w:val="11"/>
        </w:numPr>
        <w:autoSpaceDE w:val="0"/>
        <w:autoSpaceDN w:val="0"/>
        <w:adjustRightInd w:val="0"/>
        <w:ind w:left="0" w:firstLine="851"/>
        <w:jc w:val="both"/>
        <w:rPr>
          <w:sz w:val="30"/>
          <w:szCs w:val="30"/>
        </w:rPr>
      </w:pPr>
      <w:r w:rsidRPr="0023231A">
        <w:rPr>
          <w:sz w:val="30"/>
          <w:szCs w:val="30"/>
        </w:rPr>
        <w:t>Окончание предварительного расследования: понятие, виды и значение в уголовном процессе.</w:t>
      </w:r>
    </w:p>
    <w:p w:rsidR="005018CB" w:rsidRPr="0023231A" w:rsidRDefault="005018CB" w:rsidP="00F5477E">
      <w:pPr>
        <w:tabs>
          <w:tab w:val="left" w:pos="6237"/>
          <w:tab w:val="left" w:pos="6663"/>
        </w:tabs>
        <w:ind w:firstLine="720"/>
        <w:jc w:val="both"/>
        <w:rPr>
          <w:color w:val="000000"/>
          <w:sz w:val="30"/>
          <w:szCs w:val="30"/>
        </w:rPr>
      </w:pPr>
    </w:p>
    <w:p w:rsidR="0015724E" w:rsidRDefault="0015724E" w:rsidP="00F5477E">
      <w:pPr>
        <w:autoSpaceDE w:val="0"/>
        <w:autoSpaceDN w:val="0"/>
        <w:adjustRightInd w:val="0"/>
        <w:jc w:val="center"/>
        <w:rPr>
          <w:sz w:val="30"/>
          <w:szCs w:val="30"/>
        </w:rPr>
      </w:pPr>
      <w:r>
        <w:rPr>
          <w:sz w:val="30"/>
          <w:szCs w:val="30"/>
        </w:rPr>
        <w:t>Самостоятельная работа</w:t>
      </w:r>
    </w:p>
    <w:p w:rsidR="0015724E" w:rsidRPr="00A06474" w:rsidRDefault="0015724E" w:rsidP="00F5477E">
      <w:pPr>
        <w:autoSpaceDE w:val="0"/>
        <w:autoSpaceDN w:val="0"/>
        <w:adjustRightInd w:val="0"/>
        <w:jc w:val="center"/>
        <w:rPr>
          <w:sz w:val="30"/>
          <w:szCs w:val="30"/>
        </w:rPr>
      </w:pPr>
    </w:p>
    <w:p w:rsidR="0015724E" w:rsidRDefault="0015724E" w:rsidP="00F5477E">
      <w:pPr>
        <w:overflowPunct w:val="0"/>
        <w:autoSpaceDE w:val="0"/>
        <w:autoSpaceDN w:val="0"/>
        <w:adjustRightInd w:val="0"/>
        <w:ind w:firstLine="709"/>
        <w:jc w:val="both"/>
        <w:textAlignment w:val="baseline"/>
        <w:rPr>
          <w:sz w:val="30"/>
          <w:szCs w:val="30"/>
        </w:rPr>
      </w:pPr>
      <w:r>
        <w:rPr>
          <w:sz w:val="30"/>
          <w:szCs w:val="30"/>
        </w:rPr>
        <w:t>Изучите следующие вопросы:</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Процессуальные средства проверки наличия или отсутствия оснований к возбуждению уголовного дела.</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Особенности возбуждения уголовного дела частного и частно-публичного обвинения.</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Обстоятельства, исключающие производство по уголовному делу.</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Содержание общих условий предварительного расследования.</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Надзор прокурора за законностью возбуждения уголовного дела.</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Порядок ознакомления с уголовным делом</w:t>
      </w:r>
      <w:r>
        <w:rPr>
          <w:iCs/>
          <w:sz w:val="30"/>
          <w:szCs w:val="30"/>
        </w:rPr>
        <w:t>.</w:t>
      </w:r>
      <w:r w:rsidRPr="007B74AE">
        <w:rPr>
          <w:iCs/>
          <w:sz w:val="30"/>
          <w:szCs w:val="30"/>
        </w:rPr>
        <w:t xml:space="preserve"> </w:t>
      </w:r>
      <w:r>
        <w:rPr>
          <w:iCs/>
          <w:sz w:val="30"/>
          <w:szCs w:val="30"/>
        </w:rPr>
        <w:t>З</w:t>
      </w:r>
      <w:r w:rsidRPr="007B74AE">
        <w:rPr>
          <w:iCs/>
          <w:sz w:val="30"/>
          <w:szCs w:val="30"/>
        </w:rPr>
        <w:t>аявлени</w:t>
      </w:r>
      <w:r>
        <w:rPr>
          <w:iCs/>
          <w:sz w:val="30"/>
          <w:szCs w:val="30"/>
        </w:rPr>
        <w:t>е</w:t>
      </w:r>
      <w:r w:rsidRPr="007B74AE">
        <w:rPr>
          <w:iCs/>
          <w:sz w:val="30"/>
          <w:szCs w:val="30"/>
        </w:rPr>
        <w:t xml:space="preserve"> и разрешени</w:t>
      </w:r>
      <w:r>
        <w:rPr>
          <w:iCs/>
          <w:sz w:val="30"/>
          <w:szCs w:val="30"/>
        </w:rPr>
        <w:t>е</w:t>
      </w:r>
      <w:r w:rsidRPr="007B74AE">
        <w:rPr>
          <w:iCs/>
          <w:sz w:val="30"/>
          <w:szCs w:val="30"/>
        </w:rPr>
        <w:t xml:space="preserve"> ходатайств.</w:t>
      </w:r>
    </w:p>
    <w:p w:rsidR="0015724E" w:rsidRPr="007B74AE" w:rsidRDefault="0015724E" w:rsidP="00F5477E">
      <w:pPr>
        <w:numPr>
          <w:ilvl w:val="0"/>
          <w:numId w:val="28"/>
        </w:numPr>
        <w:tabs>
          <w:tab w:val="left" w:pos="1134"/>
        </w:tabs>
        <w:suppressAutoHyphens/>
        <w:autoSpaceDE w:val="0"/>
        <w:autoSpaceDN w:val="0"/>
        <w:ind w:left="0" w:firstLine="709"/>
        <w:jc w:val="both"/>
        <w:rPr>
          <w:iCs/>
          <w:sz w:val="30"/>
          <w:szCs w:val="30"/>
        </w:rPr>
      </w:pPr>
      <w:r w:rsidRPr="007B74AE">
        <w:rPr>
          <w:iCs/>
          <w:sz w:val="30"/>
          <w:szCs w:val="30"/>
        </w:rPr>
        <w:t>Вопросы, подлежащие разрешению прокурором по уголовному делу, поступившему для направления в суд.</w:t>
      </w:r>
    </w:p>
    <w:p w:rsidR="0015724E" w:rsidRDefault="0015724E" w:rsidP="00F5477E">
      <w:pPr>
        <w:autoSpaceDE w:val="0"/>
        <w:autoSpaceDN w:val="0"/>
        <w:adjustRightInd w:val="0"/>
        <w:ind w:firstLine="720"/>
        <w:jc w:val="both"/>
        <w:rPr>
          <w:sz w:val="30"/>
          <w:szCs w:val="30"/>
        </w:rPr>
      </w:pPr>
    </w:p>
    <w:p w:rsidR="0015724E" w:rsidRPr="00A06474" w:rsidRDefault="0015724E" w:rsidP="00F5477E">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15724E" w:rsidRDefault="0015724E" w:rsidP="00F5477E">
      <w:pPr>
        <w:pStyle w:val="af3"/>
        <w:numPr>
          <w:ilvl w:val="0"/>
          <w:numId w:val="18"/>
        </w:numPr>
        <w:tabs>
          <w:tab w:val="left" w:pos="0"/>
          <w:tab w:val="left" w:pos="993"/>
        </w:tabs>
        <w:autoSpaceDE w:val="0"/>
        <w:autoSpaceDN w:val="0"/>
        <w:adjustRightInd w:val="0"/>
        <w:ind w:left="0" w:firstLine="709"/>
        <w:jc w:val="both"/>
        <w:rPr>
          <w:sz w:val="30"/>
          <w:szCs w:val="30"/>
        </w:rPr>
      </w:pPr>
      <w:r w:rsidRPr="0015724E">
        <w:rPr>
          <w:sz w:val="30"/>
          <w:szCs w:val="30"/>
        </w:rPr>
        <w:t xml:space="preserve">Уголовно-процессуальный кодекс Республики Беларусь [Электронный ресурс] : 16 июля 1999 г. № 295-З: принят Палатой представителей 24 июня 1999 г.: одобр. Советом Респ. 30 июня 1999 г. (с изм. и доп.) // ЭТАЛОН. Законодательство Республики Беларусь / Нац. центр правовой информ. Респ. Беларусь. – Минск, 2021. - Статьи 26; </w:t>
      </w:r>
      <w:r>
        <w:rPr>
          <w:sz w:val="30"/>
          <w:szCs w:val="30"/>
        </w:rPr>
        <w:t xml:space="preserve">29, </w:t>
      </w:r>
      <w:r w:rsidRPr="0015724E">
        <w:rPr>
          <w:sz w:val="30"/>
          <w:szCs w:val="30"/>
        </w:rPr>
        <w:t>173; 175-179; 18</w:t>
      </w:r>
      <w:r>
        <w:rPr>
          <w:sz w:val="30"/>
          <w:szCs w:val="30"/>
        </w:rPr>
        <w:t>0</w:t>
      </w:r>
      <w:r w:rsidRPr="0015724E">
        <w:rPr>
          <w:sz w:val="30"/>
          <w:szCs w:val="30"/>
        </w:rPr>
        <w:t>-202</w:t>
      </w:r>
      <w:r>
        <w:rPr>
          <w:sz w:val="30"/>
          <w:szCs w:val="30"/>
        </w:rPr>
        <w:t>-1</w:t>
      </w:r>
      <w:r w:rsidRPr="0015724E">
        <w:rPr>
          <w:sz w:val="30"/>
          <w:szCs w:val="30"/>
        </w:rPr>
        <w:t>;</w:t>
      </w:r>
      <w:r>
        <w:rPr>
          <w:sz w:val="30"/>
          <w:szCs w:val="30"/>
        </w:rPr>
        <w:t xml:space="preserve"> 135-137,</w:t>
      </w:r>
      <w:r w:rsidRPr="0015724E">
        <w:rPr>
          <w:sz w:val="30"/>
          <w:szCs w:val="30"/>
        </w:rPr>
        <w:t xml:space="preserve"> 255-259; 263.</w:t>
      </w:r>
    </w:p>
    <w:p w:rsidR="001F64EF" w:rsidRPr="00A06474" w:rsidRDefault="001F64EF" w:rsidP="00F5477E">
      <w:pPr>
        <w:pStyle w:val="af3"/>
        <w:numPr>
          <w:ilvl w:val="0"/>
          <w:numId w:val="18"/>
        </w:numPr>
        <w:tabs>
          <w:tab w:val="left" w:pos="0"/>
          <w:tab w:val="left" w:pos="993"/>
        </w:tabs>
        <w:autoSpaceDE w:val="0"/>
        <w:autoSpaceDN w:val="0"/>
        <w:adjustRightInd w:val="0"/>
        <w:ind w:left="0" w:firstLine="709"/>
        <w:jc w:val="both"/>
        <w:rPr>
          <w:sz w:val="30"/>
          <w:szCs w:val="30"/>
        </w:rPr>
      </w:pPr>
      <w:r w:rsidRPr="00A06474">
        <w:rPr>
          <w:sz w:val="30"/>
          <w:szCs w:val="30"/>
        </w:rPr>
        <w:t>Научно-практический комментарий к Уголовно-процессуальному кодексу Республики Беларусь / Н.И. Андрейчик [и др.]; под науч. ред М. А. Шостака; учреждение образования «Акад. М-ва внутр. дел Респ. Беларусь». – Минск: Акад. МВД, 2014. – 1230.</w:t>
      </w:r>
    </w:p>
    <w:p w:rsidR="0015724E" w:rsidRPr="00A06474" w:rsidRDefault="0015724E" w:rsidP="00F5477E">
      <w:pPr>
        <w:pStyle w:val="af3"/>
        <w:numPr>
          <w:ilvl w:val="0"/>
          <w:numId w:val="18"/>
        </w:numPr>
        <w:tabs>
          <w:tab w:val="left" w:pos="0"/>
          <w:tab w:val="left" w:pos="993"/>
        </w:tabs>
        <w:autoSpaceDE w:val="0"/>
        <w:autoSpaceDN w:val="0"/>
        <w:adjustRightInd w:val="0"/>
        <w:ind w:left="0" w:firstLine="709"/>
        <w:jc w:val="both"/>
        <w:rPr>
          <w:sz w:val="30"/>
          <w:szCs w:val="30"/>
        </w:rPr>
      </w:pPr>
      <w:r w:rsidRPr="00A06474">
        <w:rPr>
          <w:sz w:val="30"/>
          <w:szCs w:val="30"/>
        </w:rPr>
        <w:lastRenderedPageBreak/>
        <w:t>Уголовный процесс: Особенная часть: учебное пособие: в 2 т. / учреждение образования «Акад. М-ва внутр. дел Респ. Беларусь». – Минск: Академия МВД, 2017. – Т. 1</w:t>
      </w:r>
      <w:r w:rsidR="0035106E">
        <w:rPr>
          <w:sz w:val="30"/>
          <w:szCs w:val="30"/>
        </w:rPr>
        <w:t>: Досудебное производство. -</w:t>
      </w:r>
      <w:r w:rsidRPr="00A06474">
        <w:rPr>
          <w:sz w:val="30"/>
          <w:szCs w:val="30"/>
        </w:rPr>
        <w:t xml:space="preserve"> </w:t>
      </w:r>
      <w:r>
        <w:rPr>
          <w:sz w:val="30"/>
          <w:szCs w:val="30"/>
        </w:rPr>
        <w:t>С.</w:t>
      </w:r>
      <w:r w:rsidRPr="00A06474">
        <w:rPr>
          <w:sz w:val="30"/>
          <w:szCs w:val="30"/>
        </w:rPr>
        <w:t xml:space="preserve"> 26-38</w:t>
      </w:r>
      <w:r>
        <w:rPr>
          <w:sz w:val="30"/>
          <w:szCs w:val="30"/>
        </w:rPr>
        <w:t>; 60-105;</w:t>
      </w:r>
      <w:r w:rsidRPr="007B74AE">
        <w:rPr>
          <w:sz w:val="30"/>
          <w:szCs w:val="30"/>
        </w:rPr>
        <w:t xml:space="preserve"> </w:t>
      </w:r>
      <w:r w:rsidR="002556B8">
        <w:rPr>
          <w:sz w:val="30"/>
          <w:szCs w:val="30"/>
        </w:rPr>
        <w:t>257</w:t>
      </w:r>
      <w:r w:rsidRPr="00A06474">
        <w:rPr>
          <w:sz w:val="30"/>
          <w:szCs w:val="30"/>
        </w:rPr>
        <w:t>-26</w:t>
      </w:r>
      <w:r w:rsidR="002556B8">
        <w:rPr>
          <w:sz w:val="30"/>
          <w:szCs w:val="30"/>
        </w:rPr>
        <w:t>6</w:t>
      </w:r>
      <w:r w:rsidRPr="00A06474">
        <w:rPr>
          <w:sz w:val="30"/>
          <w:szCs w:val="30"/>
        </w:rPr>
        <w:t>.</w:t>
      </w:r>
    </w:p>
    <w:p w:rsidR="000674F0" w:rsidRDefault="000674F0" w:rsidP="00F5477E">
      <w:pPr>
        <w:autoSpaceDE w:val="0"/>
        <w:autoSpaceDN w:val="0"/>
        <w:adjustRightInd w:val="0"/>
        <w:jc w:val="center"/>
        <w:rPr>
          <w:sz w:val="30"/>
          <w:szCs w:val="30"/>
        </w:rPr>
      </w:pPr>
    </w:p>
    <w:p w:rsidR="005018CB" w:rsidRPr="00A06474" w:rsidRDefault="00970366" w:rsidP="00F5477E">
      <w:pPr>
        <w:autoSpaceDE w:val="0"/>
        <w:autoSpaceDN w:val="0"/>
        <w:adjustRightInd w:val="0"/>
        <w:jc w:val="center"/>
        <w:rPr>
          <w:sz w:val="30"/>
          <w:szCs w:val="30"/>
        </w:rPr>
      </w:pPr>
      <w:r w:rsidRPr="00A06474">
        <w:rPr>
          <w:sz w:val="30"/>
          <w:szCs w:val="30"/>
        </w:rPr>
        <w:t>Семинарское занятие</w:t>
      </w:r>
    </w:p>
    <w:p w:rsidR="0010046C" w:rsidRPr="00A06474" w:rsidRDefault="0010046C" w:rsidP="00F5477E">
      <w:pPr>
        <w:ind w:firstLine="709"/>
        <w:jc w:val="both"/>
        <w:rPr>
          <w:sz w:val="30"/>
          <w:szCs w:val="30"/>
        </w:rPr>
      </w:pPr>
    </w:p>
    <w:p w:rsidR="0010046C" w:rsidRPr="00A06474" w:rsidRDefault="0010046C" w:rsidP="00F5477E">
      <w:pPr>
        <w:ind w:firstLine="709"/>
        <w:jc w:val="both"/>
        <w:rPr>
          <w:sz w:val="30"/>
          <w:szCs w:val="30"/>
        </w:rPr>
      </w:pPr>
      <w:r w:rsidRPr="00A06474">
        <w:rPr>
          <w:sz w:val="30"/>
          <w:szCs w:val="30"/>
        </w:rPr>
        <w:t>При подготовке к семинарскому занятию изучите следующие вопросы:</w:t>
      </w:r>
    </w:p>
    <w:p w:rsidR="00F82CC4" w:rsidRPr="00F82CC4" w:rsidRDefault="00F82CC4" w:rsidP="00F5477E">
      <w:pPr>
        <w:numPr>
          <w:ilvl w:val="0"/>
          <w:numId w:val="26"/>
        </w:numPr>
        <w:autoSpaceDE w:val="0"/>
        <w:autoSpaceDN w:val="0"/>
        <w:adjustRightInd w:val="0"/>
        <w:ind w:left="0" w:firstLine="709"/>
        <w:jc w:val="both"/>
        <w:rPr>
          <w:sz w:val="30"/>
          <w:szCs w:val="30"/>
        </w:rPr>
      </w:pPr>
      <w:r w:rsidRPr="00F82CC4">
        <w:rPr>
          <w:sz w:val="30"/>
          <w:szCs w:val="30"/>
        </w:rPr>
        <w:t>Понятие, значение и задачи стадии возбуждения уголовного дела. Поводы и основания</w:t>
      </w:r>
      <w:r w:rsidR="00FB6550">
        <w:rPr>
          <w:sz w:val="30"/>
          <w:szCs w:val="30"/>
        </w:rPr>
        <w:t xml:space="preserve"> к</w:t>
      </w:r>
      <w:r w:rsidRPr="00F82CC4">
        <w:rPr>
          <w:sz w:val="30"/>
          <w:szCs w:val="30"/>
        </w:rPr>
        <w:t xml:space="preserve"> возбуждени</w:t>
      </w:r>
      <w:r w:rsidR="00FB6550">
        <w:rPr>
          <w:sz w:val="30"/>
          <w:szCs w:val="30"/>
        </w:rPr>
        <w:t>ю</w:t>
      </w:r>
      <w:r w:rsidRPr="00F82CC4">
        <w:rPr>
          <w:sz w:val="30"/>
          <w:szCs w:val="30"/>
        </w:rPr>
        <w:t xml:space="preserve"> уголовного дела.</w:t>
      </w:r>
    </w:p>
    <w:p w:rsidR="00F82CC4" w:rsidRPr="00F82CC4" w:rsidRDefault="00F82CC4" w:rsidP="00F5477E">
      <w:pPr>
        <w:numPr>
          <w:ilvl w:val="0"/>
          <w:numId w:val="26"/>
        </w:numPr>
        <w:tabs>
          <w:tab w:val="left" w:pos="0"/>
        </w:tabs>
        <w:ind w:left="0" w:firstLine="709"/>
        <w:jc w:val="both"/>
        <w:rPr>
          <w:sz w:val="30"/>
          <w:szCs w:val="30"/>
        </w:rPr>
      </w:pPr>
      <w:r w:rsidRPr="00F82CC4">
        <w:rPr>
          <w:sz w:val="30"/>
          <w:szCs w:val="30"/>
        </w:rPr>
        <w:t xml:space="preserve">Порядок </w:t>
      </w:r>
      <w:r w:rsidR="00FB6550">
        <w:rPr>
          <w:sz w:val="30"/>
          <w:szCs w:val="30"/>
        </w:rPr>
        <w:t>и сроки рассмотрения</w:t>
      </w:r>
      <w:r w:rsidRPr="00F82CC4">
        <w:rPr>
          <w:sz w:val="30"/>
          <w:szCs w:val="30"/>
        </w:rPr>
        <w:t xml:space="preserve"> заявлений и сообщений о прест</w:t>
      </w:r>
      <w:r w:rsidR="00FB6550">
        <w:rPr>
          <w:sz w:val="30"/>
          <w:szCs w:val="30"/>
        </w:rPr>
        <w:t xml:space="preserve">уплении. </w:t>
      </w:r>
      <w:r w:rsidRPr="00F82CC4">
        <w:rPr>
          <w:sz w:val="30"/>
          <w:szCs w:val="30"/>
        </w:rPr>
        <w:t xml:space="preserve">Решения, принимаемые по заявлениям или сообщениям о преступлениях. </w:t>
      </w:r>
    </w:p>
    <w:p w:rsidR="00F82CC4" w:rsidRPr="00F82CC4" w:rsidRDefault="00F82CC4" w:rsidP="00F5477E">
      <w:pPr>
        <w:numPr>
          <w:ilvl w:val="0"/>
          <w:numId w:val="26"/>
        </w:numPr>
        <w:autoSpaceDE w:val="0"/>
        <w:autoSpaceDN w:val="0"/>
        <w:adjustRightInd w:val="0"/>
        <w:ind w:left="0" w:firstLine="709"/>
        <w:jc w:val="both"/>
        <w:rPr>
          <w:sz w:val="30"/>
          <w:szCs w:val="30"/>
        </w:rPr>
      </w:pPr>
      <w:r w:rsidRPr="00F82CC4">
        <w:rPr>
          <w:sz w:val="30"/>
          <w:szCs w:val="30"/>
        </w:rPr>
        <w:t>Следственные действия: понятие, виды и система.</w:t>
      </w:r>
    </w:p>
    <w:p w:rsidR="00F82CC4" w:rsidRPr="00F82CC4" w:rsidRDefault="00F82CC4" w:rsidP="00F5477E">
      <w:pPr>
        <w:numPr>
          <w:ilvl w:val="0"/>
          <w:numId w:val="26"/>
        </w:numPr>
        <w:autoSpaceDE w:val="0"/>
        <w:autoSpaceDN w:val="0"/>
        <w:adjustRightInd w:val="0"/>
        <w:ind w:left="0" w:firstLine="709"/>
        <w:jc w:val="both"/>
        <w:rPr>
          <w:sz w:val="30"/>
          <w:szCs w:val="30"/>
        </w:rPr>
      </w:pPr>
      <w:r w:rsidRPr="00F82CC4">
        <w:rPr>
          <w:sz w:val="30"/>
          <w:szCs w:val="30"/>
        </w:rPr>
        <w:t>Привлечение в качестве обвиняемого: понятие, значение, основания и процессуальный порядок.</w:t>
      </w:r>
    </w:p>
    <w:p w:rsidR="00F82CC4" w:rsidRDefault="00F82CC4" w:rsidP="00F5477E">
      <w:pPr>
        <w:numPr>
          <w:ilvl w:val="0"/>
          <w:numId w:val="26"/>
        </w:numPr>
        <w:autoSpaceDE w:val="0"/>
        <w:autoSpaceDN w:val="0"/>
        <w:adjustRightInd w:val="0"/>
        <w:ind w:left="0" w:firstLine="709"/>
        <w:jc w:val="both"/>
        <w:rPr>
          <w:sz w:val="30"/>
          <w:szCs w:val="30"/>
        </w:rPr>
      </w:pPr>
      <w:r w:rsidRPr="00F82CC4">
        <w:rPr>
          <w:sz w:val="30"/>
          <w:szCs w:val="30"/>
        </w:rPr>
        <w:t>Приостановление предварительного следствия, основания, процессуальный порядок и сроки.</w:t>
      </w:r>
    </w:p>
    <w:p w:rsidR="000674F0" w:rsidRPr="00F82CC4" w:rsidRDefault="000674F0" w:rsidP="000674F0">
      <w:pPr>
        <w:autoSpaceDE w:val="0"/>
        <w:autoSpaceDN w:val="0"/>
        <w:adjustRightInd w:val="0"/>
        <w:ind w:left="709"/>
        <w:jc w:val="both"/>
        <w:rPr>
          <w:sz w:val="30"/>
          <w:szCs w:val="30"/>
        </w:rPr>
      </w:pPr>
    </w:p>
    <w:p w:rsidR="00242768" w:rsidRDefault="00242768" w:rsidP="00F5477E">
      <w:pPr>
        <w:tabs>
          <w:tab w:val="left" w:pos="720"/>
          <w:tab w:val="left" w:pos="1260"/>
        </w:tabs>
        <w:overflowPunct w:val="0"/>
        <w:autoSpaceDE w:val="0"/>
        <w:autoSpaceDN w:val="0"/>
        <w:adjustRightInd w:val="0"/>
        <w:jc w:val="both"/>
        <w:textAlignment w:val="baseline"/>
        <w:rPr>
          <w:sz w:val="30"/>
          <w:szCs w:val="30"/>
        </w:rPr>
      </w:pPr>
      <w:r>
        <w:rPr>
          <w:sz w:val="30"/>
          <w:szCs w:val="30"/>
        </w:rPr>
        <w:tab/>
      </w:r>
      <w:r w:rsidR="00517BAE">
        <w:rPr>
          <w:sz w:val="30"/>
          <w:szCs w:val="30"/>
        </w:rPr>
        <w:t>Кроме этого, с</w:t>
      </w:r>
      <w:r w:rsidRPr="00A06474">
        <w:rPr>
          <w:sz w:val="30"/>
          <w:szCs w:val="30"/>
        </w:rPr>
        <w:t>амостоятельно изучите и законспектируйте основные положения постановления МВД Республики Беларусь № 5 от 08.01.2019 «Об утверждении Инструкции о порядке приема, регистрации и учета органами внутренних дел заявлений и сообщений о преступлениях, административных правонарушениях и информации о происшествиях»</w:t>
      </w:r>
      <w:r w:rsidR="00517BAE">
        <w:rPr>
          <w:sz w:val="30"/>
          <w:szCs w:val="30"/>
        </w:rPr>
        <w:t>, размещенного на электронном ресурсе информационно-правовой системы Национального центра правовой информации Республики Беларусь</w:t>
      </w:r>
      <w:r w:rsidR="00517BAE" w:rsidRPr="00517BAE">
        <w:rPr>
          <w:sz w:val="30"/>
          <w:szCs w:val="30"/>
        </w:rPr>
        <w:t xml:space="preserve"> </w:t>
      </w:r>
      <w:r w:rsidR="00517BAE">
        <w:rPr>
          <w:sz w:val="30"/>
          <w:szCs w:val="30"/>
        </w:rPr>
        <w:t xml:space="preserve">«Эталон - </w:t>
      </w:r>
      <w:r w:rsidR="00517BAE">
        <w:rPr>
          <w:sz w:val="30"/>
          <w:szCs w:val="30"/>
          <w:lang w:val="en-US"/>
        </w:rPr>
        <w:t>ONLINE</w:t>
      </w:r>
      <w:r w:rsidR="00517BAE">
        <w:rPr>
          <w:sz w:val="30"/>
          <w:szCs w:val="30"/>
        </w:rPr>
        <w:t>»</w:t>
      </w:r>
      <w:r w:rsidRPr="00A06474">
        <w:rPr>
          <w:sz w:val="30"/>
          <w:szCs w:val="30"/>
        </w:rPr>
        <w:t xml:space="preserve">. </w:t>
      </w:r>
    </w:p>
    <w:p w:rsidR="0010046C" w:rsidRPr="00F82CC4" w:rsidRDefault="0010046C" w:rsidP="00F5477E">
      <w:pPr>
        <w:autoSpaceDE w:val="0"/>
        <w:autoSpaceDN w:val="0"/>
        <w:adjustRightInd w:val="0"/>
        <w:ind w:firstLine="709"/>
        <w:jc w:val="both"/>
        <w:rPr>
          <w:sz w:val="30"/>
          <w:szCs w:val="30"/>
        </w:rPr>
      </w:pPr>
    </w:p>
    <w:p w:rsidR="0010046C" w:rsidRPr="00A06474" w:rsidRDefault="0010046C" w:rsidP="00F5477E">
      <w:pPr>
        <w:autoSpaceDE w:val="0"/>
        <w:autoSpaceDN w:val="0"/>
        <w:adjustRightInd w:val="0"/>
        <w:ind w:firstLine="709"/>
        <w:jc w:val="both"/>
        <w:rPr>
          <w:sz w:val="30"/>
          <w:szCs w:val="30"/>
        </w:rPr>
      </w:pPr>
      <w:r w:rsidRPr="00A06474">
        <w:rPr>
          <w:sz w:val="30"/>
          <w:szCs w:val="30"/>
        </w:rPr>
        <w:t>Для подготовки к ответ</w:t>
      </w:r>
      <w:r w:rsidR="001F64EF">
        <w:rPr>
          <w:sz w:val="30"/>
          <w:szCs w:val="30"/>
        </w:rPr>
        <w:t>ам</w:t>
      </w:r>
      <w:r w:rsidRPr="00A06474">
        <w:rPr>
          <w:sz w:val="30"/>
          <w:szCs w:val="30"/>
        </w:rPr>
        <w:t xml:space="preserve"> на вопросы, вынесенные на семинарское занятие, используйте следующую литературу:</w:t>
      </w:r>
    </w:p>
    <w:p w:rsidR="0010046C" w:rsidRPr="00A06474" w:rsidRDefault="0010046C" w:rsidP="00F5477E">
      <w:pPr>
        <w:pStyle w:val="a6"/>
        <w:numPr>
          <w:ilvl w:val="0"/>
          <w:numId w:val="6"/>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одобр. Советом Респ. 30 июня 1999 г. (с изм. и доп.) // </w:t>
      </w:r>
      <w:r w:rsidR="00E5007B" w:rsidRPr="0015724E">
        <w:rPr>
          <w:sz w:val="30"/>
          <w:szCs w:val="30"/>
        </w:rPr>
        <w:t>ЭТАЛОН. Законодательство Республики Беларусь / Нац. центр правовой информ. Респ. Беларусь. – Минск, 2021.</w:t>
      </w:r>
    </w:p>
    <w:p w:rsidR="0010046C" w:rsidRPr="00A06474" w:rsidRDefault="00E5007B" w:rsidP="00F5477E">
      <w:pPr>
        <w:pStyle w:val="af3"/>
        <w:numPr>
          <w:ilvl w:val="0"/>
          <w:numId w:val="6"/>
        </w:numPr>
        <w:tabs>
          <w:tab w:val="left" w:pos="0"/>
          <w:tab w:val="left" w:pos="993"/>
        </w:tabs>
        <w:autoSpaceDE w:val="0"/>
        <w:autoSpaceDN w:val="0"/>
        <w:adjustRightInd w:val="0"/>
        <w:ind w:left="0" w:firstLine="709"/>
        <w:jc w:val="both"/>
        <w:rPr>
          <w:sz w:val="30"/>
          <w:szCs w:val="30"/>
        </w:rPr>
      </w:pPr>
      <w:r w:rsidRPr="00A06474">
        <w:rPr>
          <w:sz w:val="30"/>
          <w:szCs w:val="30"/>
        </w:rPr>
        <w:t>Уголовный процесс: Особенная часть: учебное пособие: в 2 т. / учреждение образования «Акад. М-ва внутр. дел Респ. Беларусь». – Минск: Академия МВД, 2017. – Т. 1</w:t>
      </w:r>
      <w:r>
        <w:rPr>
          <w:sz w:val="30"/>
          <w:szCs w:val="30"/>
        </w:rPr>
        <w:t>: Досудебное производство. – 265 с.</w:t>
      </w:r>
      <w:r w:rsidR="0010046C" w:rsidRPr="00A06474">
        <w:rPr>
          <w:sz w:val="30"/>
          <w:szCs w:val="30"/>
        </w:rPr>
        <w:t xml:space="preserve"> </w:t>
      </w:r>
    </w:p>
    <w:p w:rsidR="0010046C" w:rsidRPr="00A06474" w:rsidRDefault="0010046C" w:rsidP="00F5477E">
      <w:pPr>
        <w:pStyle w:val="af3"/>
        <w:numPr>
          <w:ilvl w:val="0"/>
          <w:numId w:val="6"/>
        </w:numPr>
        <w:tabs>
          <w:tab w:val="left" w:pos="0"/>
          <w:tab w:val="left" w:pos="993"/>
        </w:tabs>
        <w:autoSpaceDE w:val="0"/>
        <w:autoSpaceDN w:val="0"/>
        <w:adjustRightInd w:val="0"/>
        <w:ind w:left="0" w:firstLine="709"/>
        <w:jc w:val="both"/>
        <w:rPr>
          <w:sz w:val="30"/>
          <w:szCs w:val="30"/>
        </w:rPr>
      </w:pPr>
      <w:r w:rsidRPr="00A06474">
        <w:rPr>
          <w:sz w:val="30"/>
          <w:szCs w:val="30"/>
        </w:rPr>
        <w:t xml:space="preserve">Научно-практический комментарий к Уголовно-процессуальному кодексу Республики Беларусь / Н.И. Андрейчик [и др.]; под науч. ред М. </w:t>
      </w:r>
      <w:r w:rsidRPr="00A06474">
        <w:rPr>
          <w:sz w:val="30"/>
          <w:szCs w:val="30"/>
        </w:rPr>
        <w:lastRenderedPageBreak/>
        <w:t>А. Шостака; учреждение образования «Акад. М-ва внутр. дел Респ. Беларусь». – Минск: Акад. МВД, 2014. – 1230.</w:t>
      </w:r>
    </w:p>
    <w:p w:rsidR="00E330A6" w:rsidRPr="00A06474" w:rsidRDefault="00E330A6" w:rsidP="00F5477E">
      <w:pPr>
        <w:tabs>
          <w:tab w:val="left" w:pos="720"/>
          <w:tab w:val="left" w:pos="1260"/>
        </w:tabs>
        <w:overflowPunct w:val="0"/>
        <w:autoSpaceDE w:val="0"/>
        <w:autoSpaceDN w:val="0"/>
        <w:adjustRightInd w:val="0"/>
        <w:ind w:firstLine="720"/>
        <w:jc w:val="both"/>
        <w:textAlignment w:val="baseline"/>
        <w:rPr>
          <w:sz w:val="30"/>
          <w:szCs w:val="30"/>
        </w:rPr>
      </w:pPr>
    </w:p>
    <w:p w:rsidR="00F82CC4" w:rsidRDefault="00F82CC4" w:rsidP="00F5477E">
      <w:pPr>
        <w:autoSpaceDE w:val="0"/>
        <w:autoSpaceDN w:val="0"/>
        <w:adjustRightInd w:val="0"/>
        <w:jc w:val="center"/>
        <w:rPr>
          <w:sz w:val="30"/>
          <w:szCs w:val="30"/>
        </w:rPr>
      </w:pPr>
      <w:r w:rsidRPr="00A06474">
        <w:rPr>
          <w:sz w:val="30"/>
          <w:szCs w:val="30"/>
        </w:rPr>
        <w:t>Практическое занятие</w:t>
      </w:r>
      <w:r>
        <w:rPr>
          <w:sz w:val="30"/>
          <w:szCs w:val="30"/>
        </w:rPr>
        <w:t xml:space="preserve"> № 1</w:t>
      </w:r>
    </w:p>
    <w:p w:rsidR="00E53A1C" w:rsidRDefault="00E53A1C" w:rsidP="00F5477E">
      <w:pPr>
        <w:tabs>
          <w:tab w:val="left" w:pos="720"/>
          <w:tab w:val="left" w:pos="1260"/>
        </w:tabs>
        <w:overflowPunct w:val="0"/>
        <w:autoSpaceDE w:val="0"/>
        <w:autoSpaceDN w:val="0"/>
        <w:adjustRightInd w:val="0"/>
        <w:ind w:firstLine="720"/>
        <w:jc w:val="both"/>
        <w:textAlignment w:val="baseline"/>
        <w:rPr>
          <w:sz w:val="30"/>
          <w:szCs w:val="30"/>
        </w:rPr>
      </w:pPr>
    </w:p>
    <w:p w:rsidR="00F82CC4" w:rsidRPr="00A06474" w:rsidRDefault="00F82CC4" w:rsidP="00F5477E">
      <w:pPr>
        <w:ind w:firstLine="709"/>
        <w:jc w:val="both"/>
        <w:rPr>
          <w:sz w:val="30"/>
          <w:szCs w:val="30"/>
        </w:rPr>
      </w:pPr>
      <w:r w:rsidRPr="00A06474">
        <w:rPr>
          <w:sz w:val="30"/>
          <w:szCs w:val="30"/>
        </w:rPr>
        <w:t>При подготовке к практическому занятию:</w:t>
      </w:r>
    </w:p>
    <w:p w:rsidR="00F82CC4" w:rsidRPr="00A06474" w:rsidRDefault="00F82CC4" w:rsidP="00F5477E">
      <w:pPr>
        <w:numPr>
          <w:ilvl w:val="0"/>
          <w:numId w:val="27"/>
        </w:numPr>
        <w:tabs>
          <w:tab w:val="left" w:pos="720"/>
          <w:tab w:val="left" w:pos="1260"/>
        </w:tabs>
        <w:overflowPunct w:val="0"/>
        <w:autoSpaceDE w:val="0"/>
        <w:autoSpaceDN w:val="0"/>
        <w:adjustRightInd w:val="0"/>
        <w:ind w:left="0" w:firstLine="709"/>
        <w:jc w:val="both"/>
        <w:textAlignment w:val="baseline"/>
        <w:rPr>
          <w:sz w:val="30"/>
          <w:szCs w:val="30"/>
        </w:rPr>
      </w:pPr>
      <w:r w:rsidRPr="00A06474">
        <w:rPr>
          <w:sz w:val="30"/>
          <w:szCs w:val="30"/>
        </w:rPr>
        <w:t>Повторите вопросы, изученные в ходе лекционного занятия.</w:t>
      </w:r>
    </w:p>
    <w:p w:rsidR="00F82CC4" w:rsidRPr="00A06474" w:rsidRDefault="00F82CC4" w:rsidP="00F5477E">
      <w:pPr>
        <w:numPr>
          <w:ilvl w:val="0"/>
          <w:numId w:val="27"/>
        </w:numPr>
        <w:tabs>
          <w:tab w:val="left" w:pos="720"/>
          <w:tab w:val="left" w:pos="1260"/>
        </w:tabs>
        <w:overflowPunct w:val="0"/>
        <w:autoSpaceDE w:val="0"/>
        <w:autoSpaceDN w:val="0"/>
        <w:adjustRightInd w:val="0"/>
        <w:ind w:left="0" w:firstLine="709"/>
        <w:jc w:val="both"/>
        <w:textAlignment w:val="baseline"/>
        <w:rPr>
          <w:sz w:val="30"/>
          <w:szCs w:val="30"/>
        </w:rPr>
      </w:pPr>
      <w:r w:rsidRPr="00A06474">
        <w:rPr>
          <w:sz w:val="30"/>
          <w:szCs w:val="30"/>
        </w:rPr>
        <w:t>Письменно решите следующие задачи, обоснуйте свое решение со ссылкой на закон, составьте процессуальные документы.</w:t>
      </w:r>
    </w:p>
    <w:p w:rsidR="00F82CC4" w:rsidRDefault="00F82CC4" w:rsidP="00F5477E">
      <w:pPr>
        <w:jc w:val="center"/>
        <w:rPr>
          <w:sz w:val="30"/>
          <w:szCs w:val="30"/>
        </w:rPr>
      </w:pPr>
    </w:p>
    <w:p w:rsidR="005018CB" w:rsidRPr="00A06474" w:rsidRDefault="00F82CC4" w:rsidP="00F5477E">
      <w:pPr>
        <w:ind w:firstLine="709"/>
        <w:rPr>
          <w:sz w:val="30"/>
          <w:szCs w:val="30"/>
        </w:rPr>
      </w:pPr>
      <w:r w:rsidRPr="00A06474">
        <w:rPr>
          <w:sz w:val="30"/>
          <w:szCs w:val="30"/>
        </w:rPr>
        <w:t>ЗАДАЧА № 1</w:t>
      </w:r>
    </w:p>
    <w:p w:rsidR="005018CB" w:rsidRPr="00A06474" w:rsidRDefault="005018CB" w:rsidP="00F5477E">
      <w:pPr>
        <w:suppressAutoHyphens/>
        <w:ind w:firstLine="720"/>
        <w:jc w:val="both"/>
        <w:rPr>
          <w:sz w:val="30"/>
          <w:szCs w:val="30"/>
        </w:rPr>
      </w:pPr>
      <w:r w:rsidRPr="00A06474">
        <w:rPr>
          <w:sz w:val="30"/>
          <w:szCs w:val="30"/>
        </w:rPr>
        <w:t xml:space="preserve">В оперативно-дежурную службу РОВД поступило сообщение из городской больницы о том, что в приемное отделение с телесными повреждениями в виде перелома нижней челюсти за медицинской помощью обратилась Купцова Т.И. В ходе проверки участковым инспектором милиции установлено, </w:t>
      </w:r>
      <w:r w:rsidR="00B667DC">
        <w:rPr>
          <w:sz w:val="30"/>
          <w:szCs w:val="30"/>
        </w:rPr>
        <w:t xml:space="preserve">что </w:t>
      </w:r>
      <w:r w:rsidRPr="00A06474">
        <w:rPr>
          <w:sz w:val="30"/>
          <w:szCs w:val="30"/>
        </w:rPr>
        <w:t xml:space="preserve">данные телесные повреждения в процессе ссоры причинил муж - Купцов И.С. Согласно заключению судебно-медицинской экспертизы имеющиеся у Купцовой Т.И. телесные повреждения относятся к категории менее тяжких (ч. 1 ст. 149 УК Республики Беларусь). </w:t>
      </w:r>
    </w:p>
    <w:p w:rsidR="00B667DC" w:rsidRDefault="00B667DC" w:rsidP="00F5477E">
      <w:pPr>
        <w:ind w:firstLine="709"/>
        <w:jc w:val="both"/>
        <w:rPr>
          <w:i/>
          <w:sz w:val="30"/>
          <w:szCs w:val="30"/>
        </w:rPr>
      </w:pPr>
      <w:r w:rsidRPr="00A06474">
        <w:rPr>
          <w:i/>
          <w:sz w:val="30"/>
          <w:szCs w:val="30"/>
        </w:rPr>
        <w:t>Какое решение следует принять по заявлению Купцовой И.И.</w:t>
      </w:r>
      <w:r>
        <w:rPr>
          <w:i/>
          <w:sz w:val="30"/>
          <w:szCs w:val="30"/>
        </w:rPr>
        <w:t>?</w:t>
      </w:r>
    </w:p>
    <w:p w:rsidR="005018CB" w:rsidRPr="00A06474" w:rsidRDefault="005018CB" w:rsidP="00F5477E">
      <w:pPr>
        <w:ind w:firstLine="709"/>
        <w:jc w:val="both"/>
        <w:rPr>
          <w:i/>
          <w:sz w:val="30"/>
          <w:szCs w:val="30"/>
        </w:rPr>
      </w:pPr>
      <w:r w:rsidRPr="00A06474">
        <w:rPr>
          <w:i/>
          <w:sz w:val="30"/>
          <w:szCs w:val="30"/>
        </w:rPr>
        <w:t>Составьте протокол устного заявления</w:t>
      </w:r>
      <w:r w:rsidR="00B667DC">
        <w:rPr>
          <w:i/>
          <w:sz w:val="30"/>
          <w:szCs w:val="30"/>
        </w:rPr>
        <w:t>.</w:t>
      </w:r>
    </w:p>
    <w:p w:rsidR="005018CB" w:rsidRPr="00A06474" w:rsidRDefault="005018CB" w:rsidP="00F5477E">
      <w:pPr>
        <w:suppressAutoHyphens/>
        <w:ind w:firstLine="720"/>
        <w:jc w:val="both"/>
        <w:rPr>
          <w:sz w:val="30"/>
          <w:szCs w:val="30"/>
        </w:rPr>
      </w:pPr>
    </w:p>
    <w:p w:rsidR="005018CB" w:rsidRPr="00A06474" w:rsidRDefault="00F82CC4" w:rsidP="00F5477E">
      <w:pPr>
        <w:ind w:firstLine="709"/>
        <w:rPr>
          <w:b/>
          <w:sz w:val="30"/>
          <w:szCs w:val="30"/>
        </w:rPr>
      </w:pPr>
      <w:bookmarkStart w:id="14" w:name="_Toc410988924"/>
      <w:bookmarkStart w:id="15" w:name="_Toc495583528"/>
      <w:bookmarkStart w:id="16" w:name="_Toc38370602"/>
      <w:r w:rsidRPr="00F82CC4">
        <w:rPr>
          <w:sz w:val="30"/>
          <w:szCs w:val="30"/>
        </w:rPr>
        <w:t>ЗАДАЧА № 2</w:t>
      </w:r>
      <w:bookmarkEnd w:id="14"/>
      <w:bookmarkEnd w:id="15"/>
      <w:bookmarkEnd w:id="16"/>
      <w:r w:rsidR="00D86D55">
        <w:rPr>
          <w:sz w:val="30"/>
          <w:szCs w:val="30"/>
        </w:rPr>
        <w:t xml:space="preserve"> </w:t>
      </w:r>
      <w:bookmarkStart w:id="17" w:name="_Toc410988925"/>
      <w:bookmarkStart w:id="18" w:name="_Toc495583529"/>
      <w:bookmarkStart w:id="19" w:name="_Toc38370603"/>
      <w:r w:rsidR="005018CB" w:rsidRPr="00D86D55">
        <w:rPr>
          <w:sz w:val="30"/>
          <w:szCs w:val="30"/>
        </w:rPr>
        <w:t>(связана по смыслу с задачей № 1)</w:t>
      </w:r>
      <w:bookmarkEnd w:id="17"/>
      <w:bookmarkEnd w:id="18"/>
      <w:bookmarkEnd w:id="19"/>
    </w:p>
    <w:p w:rsidR="005018CB" w:rsidRPr="00A06474" w:rsidRDefault="005018CB" w:rsidP="00F5477E">
      <w:pPr>
        <w:suppressAutoHyphens/>
        <w:ind w:firstLine="720"/>
        <w:jc w:val="both"/>
        <w:rPr>
          <w:sz w:val="30"/>
          <w:szCs w:val="30"/>
        </w:rPr>
      </w:pPr>
      <w:r w:rsidRPr="00A06474">
        <w:rPr>
          <w:sz w:val="30"/>
          <w:szCs w:val="30"/>
        </w:rPr>
        <w:t xml:space="preserve">Через два дня после </w:t>
      </w:r>
      <w:r w:rsidR="00B667DC">
        <w:rPr>
          <w:sz w:val="30"/>
          <w:szCs w:val="30"/>
        </w:rPr>
        <w:t>получения заключения судебно-медицинской экспертизы</w:t>
      </w:r>
      <w:r w:rsidRPr="00A06474">
        <w:rPr>
          <w:sz w:val="30"/>
          <w:szCs w:val="30"/>
        </w:rPr>
        <w:t xml:space="preserve"> Купцова Т.И. обратилась с заявлением о примирении с мужем и нежелании привлекать его к уголовной ответственности.</w:t>
      </w:r>
    </w:p>
    <w:p w:rsidR="005018CB" w:rsidRPr="00A06474" w:rsidRDefault="005018CB" w:rsidP="00F5477E">
      <w:pPr>
        <w:tabs>
          <w:tab w:val="num" w:pos="1080"/>
        </w:tabs>
        <w:ind w:firstLine="709"/>
        <w:jc w:val="both"/>
        <w:rPr>
          <w:i/>
          <w:sz w:val="30"/>
          <w:szCs w:val="30"/>
        </w:rPr>
      </w:pPr>
      <w:r w:rsidRPr="00A06474">
        <w:rPr>
          <w:i/>
          <w:sz w:val="30"/>
          <w:szCs w:val="30"/>
        </w:rPr>
        <w:t>Какое решение следует принять по заявлению Купцовой И.И.</w:t>
      </w:r>
      <w:r w:rsidR="00B667DC">
        <w:rPr>
          <w:i/>
          <w:sz w:val="30"/>
          <w:szCs w:val="30"/>
        </w:rPr>
        <w:t xml:space="preserve"> с учетом дополнительной информации</w:t>
      </w:r>
      <w:r w:rsidRPr="00A06474">
        <w:rPr>
          <w:i/>
          <w:sz w:val="30"/>
          <w:szCs w:val="30"/>
        </w:rPr>
        <w:t>?</w:t>
      </w:r>
    </w:p>
    <w:p w:rsidR="007A276B" w:rsidRPr="00A06474" w:rsidRDefault="007A276B" w:rsidP="00F5477E">
      <w:pPr>
        <w:jc w:val="center"/>
        <w:rPr>
          <w:sz w:val="30"/>
          <w:szCs w:val="30"/>
        </w:rPr>
      </w:pPr>
    </w:p>
    <w:p w:rsidR="005018CB" w:rsidRPr="00A06474" w:rsidRDefault="00F82CC4" w:rsidP="00F5477E">
      <w:pPr>
        <w:ind w:firstLine="709"/>
        <w:rPr>
          <w:sz w:val="30"/>
          <w:szCs w:val="30"/>
        </w:rPr>
      </w:pPr>
      <w:r w:rsidRPr="00A06474">
        <w:rPr>
          <w:sz w:val="30"/>
          <w:szCs w:val="30"/>
        </w:rPr>
        <w:t>ЗАДАЧА № 3</w:t>
      </w:r>
    </w:p>
    <w:p w:rsidR="00B667DC" w:rsidRPr="00A7685B" w:rsidRDefault="00B667DC" w:rsidP="00F5477E">
      <w:pPr>
        <w:ind w:firstLine="709"/>
        <w:jc w:val="both"/>
        <w:rPr>
          <w:sz w:val="30"/>
          <w:szCs w:val="30"/>
        </w:rPr>
      </w:pPr>
      <w:r w:rsidRPr="00A7685B">
        <w:rPr>
          <w:sz w:val="30"/>
          <w:szCs w:val="30"/>
        </w:rPr>
        <w:t>14.30 часов 1 сентября 20__ г. в оперативно-дежурную службу Ленинского РОВД г. Могилева обратился гражданин Иванов Н.С. с заявлением о том, что в период времени с 12.00 до 14.00 часов 1 сентября 20__г. от подъезда дома № 14 по улице Крупской в городе Могилеве неизвестным лицом</w:t>
      </w:r>
      <w:r>
        <w:rPr>
          <w:sz w:val="30"/>
          <w:szCs w:val="30"/>
        </w:rPr>
        <w:t xml:space="preserve"> из</w:t>
      </w:r>
      <w:r w:rsidRPr="00A7685B">
        <w:rPr>
          <w:sz w:val="30"/>
          <w:szCs w:val="30"/>
        </w:rPr>
        <w:t xml:space="preserve"> пр</w:t>
      </w:r>
      <w:r>
        <w:rPr>
          <w:sz w:val="30"/>
          <w:szCs w:val="30"/>
        </w:rPr>
        <w:t>инадлежащей ему автомашины «Лада-</w:t>
      </w:r>
      <w:r>
        <w:rPr>
          <w:sz w:val="30"/>
          <w:szCs w:val="30"/>
          <w:lang w:val="en-US"/>
        </w:rPr>
        <w:t>VestaCross</w:t>
      </w:r>
      <w:r w:rsidRPr="00A7685B">
        <w:rPr>
          <w:sz w:val="30"/>
          <w:szCs w:val="30"/>
        </w:rPr>
        <w:t>», красного цвета, регистрационный номер 1827 АТ-6.</w:t>
      </w:r>
      <w:r>
        <w:rPr>
          <w:sz w:val="30"/>
          <w:szCs w:val="30"/>
        </w:rPr>
        <w:t>, похищен перфоратор марки «</w:t>
      </w:r>
      <w:r>
        <w:rPr>
          <w:sz w:val="30"/>
          <w:szCs w:val="30"/>
          <w:lang w:val="en-US"/>
        </w:rPr>
        <w:t>Bosch</w:t>
      </w:r>
      <w:r>
        <w:rPr>
          <w:sz w:val="30"/>
          <w:szCs w:val="30"/>
        </w:rPr>
        <w:t>»</w:t>
      </w:r>
      <w:r w:rsidRPr="00A7685B">
        <w:rPr>
          <w:sz w:val="30"/>
          <w:szCs w:val="30"/>
        </w:rPr>
        <w:t xml:space="preserve"> </w:t>
      </w:r>
      <w:r>
        <w:rPr>
          <w:sz w:val="30"/>
          <w:szCs w:val="30"/>
        </w:rPr>
        <w:t>и набор профессионального инструмента на общую сумму 1000 рублей.</w:t>
      </w:r>
    </w:p>
    <w:p w:rsidR="005018CB" w:rsidRPr="00A06474" w:rsidRDefault="005018CB" w:rsidP="00F5477E">
      <w:pPr>
        <w:suppressAutoHyphens/>
        <w:ind w:firstLine="720"/>
        <w:jc w:val="both"/>
        <w:rPr>
          <w:sz w:val="30"/>
          <w:szCs w:val="30"/>
        </w:rPr>
      </w:pPr>
      <w:r w:rsidRPr="00A06474">
        <w:rPr>
          <w:sz w:val="30"/>
          <w:szCs w:val="30"/>
        </w:rPr>
        <w:t xml:space="preserve">В ходе предварительной проверки оперуполномоченным ОУР установлено, что данная </w:t>
      </w:r>
      <w:r w:rsidR="00B667DC">
        <w:rPr>
          <w:sz w:val="30"/>
          <w:szCs w:val="30"/>
        </w:rPr>
        <w:t xml:space="preserve">кража совершена </w:t>
      </w:r>
      <w:r w:rsidR="00F82CC4">
        <w:rPr>
          <w:sz w:val="30"/>
          <w:szCs w:val="30"/>
        </w:rPr>
        <w:t>малолетним Козловым И.</w:t>
      </w:r>
      <w:r w:rsidRPr="00A06474">
        <w:rPr>
          <w:sz w:val="30"/>
          <w:szCs w:val="30"/>
        </w:rPr>
        <w:t>М.</w:t>
      </w:r>
    </w:p>
    <w:p w:rsidR="00B667DC" w:rsidRPr="00A06474" w:rsidRDefault="00B667DC" w:rsidP="00F5477E">
      <w:pPr>
        <w:widowControl w:val="0"/>
        <w:tabs>
          <w:tab w:val="num" w:pos="1080"/>
        </w:tabs>
        <w:suppressAutoHyphens/>
        <w:autoSpaceDE w:val="0"/>
        <w:autoSpaceDN w:val="0"/>
        <w:adjustRightInd w:val="0"/>
        <w:ind w:firstLine="709"/>
        <w:jc w:val="both"/>
        <w:rPr>
          <w:i/>
          <w:sz w:val="30"/>
          <w:szCs w:val="30"/>
        </w:rPr>
      </w:pPr>
      <w:r w:rsidRPr="00A06474">
        <w:rPr>
          <w:i/>
          <w:sz w:val="30"/>
          <w:szCs w:val="30"/>
        </w:rPr>
        <w:lastRenderedPageBreak/>
        <w:t>Имеются ли в данном случае основания для возбуждения уголовного дела?</w:t>
      </w:r>
    </w:p>
    <w:p w:rsidR="00B667DC" w:rsidRDefault="00B667DC" w:rsidP="00F5477E">
      <w:pPr>
        <w:ind w:firstLine="709"/>
        <w:rPr>
          <w:sz w:val="30"/>
          <w:szCs w:val="30"/>
        </w:rPr>
      </w:pPr>
    </w:p>
    <w:p w:rsidR="001D233D" w:rsidRPr="00F82CC4" w:rsidRDefault="00F82CC4" w:rsidP="00F5477E">
      <w:pPr>
        <w:ind w:firstLine="709"/>
        <w:rPr>
          <w:sz w:val="30"/>
          <w:szCs w:val="30"/>
        </w:rPr>
      </w:pPr>
      <w:r w:rsidRPr="00F82CC4">
        <w:rPr>
          <w:sz w:val="30"/>
          <w:szCs w:val="30"/>
        </w:rPr>
        <w:t xml:space="preserve">ЗАДАЧА </w:t>
      </w:r>
      <w:r>
        <w:rPr>
          <w:sz w:val="30"/>
          <w:szCs w:val="30"/>
        </w:rPr>
        <w:t xml:space="preserve">№ </w:t>
      </w:r>
      <w:r w:rsidRPr="00F82CC4">
        <w:rPr>
          <w:sz w:val="30"/>
          <w:szCs w:val="30"/>
        </w:rPr>
        <w:t>4</w:t>
      </w:r>
    </w:p>
    <w:p w:rsidR="001D233D" w:rsidRPr="00A06474" w:rsidRDefault="001D233D" w:rsidP="00F5477E">
      <w:pPr>
        <w:autoSpaceDE w:val="0"/>
        <w:autoSpaceDN w:val="0"/>
        <w:adjustRightInd w:val="0"/>
        <w:ind w:firstLine="709"/>
        <w:jc w:val="both"/>
        <w:rPr>
          <w:bCs/>
          <w:sz w:val="30"/>
          <w:szCs w:val="30"/>
        </w:rPr>
      </w:pPr>
      <w:r w:rsidRPr="00F82CC4">
        <w:rPr>
          <w:bCs/>
          <w:sz w:val="30"/>
          <w:szCs w:val="30"/>
        </w:rPr>
        <w:t>К участковому инспектору обратился гр-н Петруша с заявлением о краже четырех колес с его автомобиля, стоявшего возле дома по месту жительства. Прибывший на место происшествия, участковый инспектор осмотрел автомашину и обнаружил,</w:t>
      </w:r>
      <w:r w:rsidRPr="00A06474">
        <w:rPr>
          <w:bCs/>
          <w:sz w:val="30"/>
          <w:szCs w:val="30"/>
        </w:rPr>
        <w:t xml:space="preserve"> что на ней действительно отсутствуют колеса, а под днище кузова подложены кирпичи. В течении 10 дней им проводилась проверка о наличии оснований к возбуждению уголовного дела. Соседка Петруши Миронова пояснила, что видела, как на кануне вечером, около 21.00 часов Петруша вернулся домой на своем автомобиле, припарковав его во дворе дома, а утром следующего дня, около 6.00 часов, выгуливая собаку она обратила внимание, что машина стоит без колес, а под днище подложены кирпичи, о чем она и сообщила хозяину машины. Посторонних людей возле машины в это время она не видела. Проживавший в доме напротив Уваров пояснил, что его сосед Чуев якобы видел лиц, совершивших кражу колес, однако он уехал к родственникам в Москву. В связи с тем, что не было получено объяснения от Чуева, участковый инспектор обратился с ходатайством к прокурору района о продлении срока рассмотрения заявления. Прокурор в удовлетворении данного ходатайства отказал, вынес постановление о возбуждении уголовного дела и направил уголовное дело в Следственный комитет для проведения предварительного расследования, а в отношении участкового инспектора возбудил дисциплинарное производство за волокиту в рассмотрении заявления о преступлении.</w:t>
      </w:r>
    </w:p>
    <w:p w:rsidR="001D233D" w:rsidRPr="00F82CC4" w:rsidRDefault="00C76A51" w:rsidP="00F5477E">
      <w:pPr>
        <w:autoSpaceDE w:val="0"/>
        <w:autoSpaceDN w:val="0"/>
        <w:adjustRightInd w:val="0"/>
        <w:ind w:firstLine="709"/>
        <w:jc w:val="both"/>
        <w:rPr>
          <w:bCs/>
          <w:i/>
          <w:sz w:val="30"/>
          <w:szCs w:val="30"/>
        </w:rPr>
      </w:pPr>
      <w:r>
        <w:rPr>
          <w:bCs/>
          <w:i/>
          <w:sz w:val="30"/>
          <w:szCs w:val="30"/>
        </w:rPr>
        <w:t>О</w:t>
      </w:r>
      <w:r w:rsidR="001D233D" w:rsidRPr="00F82CC4">
        <w:rPr>
          <w:bCs/>
          <w:i/>
          <w:sz w:val="30"/>
          <w:szCs w:val="30"/>
        </w:rPr>
        <w:t xml:space="preserve">ценку </w:t>
      </w:r>
      <w:r>
        <w:rPr>
          <w:bCs/>
          <w:i/>
          <w:sz w:val="30"/>
          <w:szCs w:val="30"/>
        </w:rPr>
        <w:t>сложившуюся ситуацию</w:t>
      </w:r>
      <w:r w:rsidR="001D233D" w:rsidRPr="00F82CC4">
        <w:rPr>
          <w:bCs/>
          <w:i/>
          <w:sz w:val="30"/>
          <w:szCs w:val="30"/>
        </w:rPr>
        <w:t>.</w:t>
      </w:r>
    </w:p>
    <w:p w:rsidR="001D233D" w:rsidRDefault="001D233D" w:rsidP="00F5477E">
      <w:pPr>
        <w:ind w:firstLine="709"/>
        <w:jc w:val="both"/>
        <w:rPr>
          <w:bCs/>
          <w:i/>
          <w:sz w:val="30"/>
          <w:szCs w:val="30"/>
        </w:rPr>
      </w:pPr>
      <w:r w:rsidRPr="00A06474">
        <w:rPr>
          <w:bCs/>
          <w:i/>
          <w:sz w:val="30"/>
          <w:szCs w:val="30"/>
        </w:rPr>
        <w:t>Каковы сроки рассмотрения заявлений и сообщений о преступлениях?</w:t>
      </w:r>
      <w:r w:rsidR="00C76A51">
        <w:rPr>
          <w:bCs/>
          <w:i/>
          <w:sz w:val="30"/>
          <w:szCs w:val="30"/>
        </w:rPr>
        <w:t xml:space="preserve"> Каковы основания для продления этих сроков?</w:t>
      </w:r>
    </w:p>
    <w:p w:rsidR="00C76A51" w:rsidRPr="00A06474" w:rsidRDefault="00C76A51" w:rsidP="00F5477E">
      <w:pPr>
        <w:ind w:firstLine="709"/>
        <w:jc w:val="both"/>
        <w:rPr>
          <w:bCs/>
          <w:i/>
          <w:sz w:val="30"/>
          <w:szCs w:val="30"/>
        </w:rPr>
      </w:pPr>
    </w:p>
    <w:p w:rsidR="00F22BE7" w:rsidRPr="00F82CC4" w:rsidRDefault="00F82CC4" w:rsidP="00F5477E">
      <w:pPr>
        <w:ind w:firstLine="709"/>
        <w:rPr>
          <w:sz w:val="30"/>
          <w:szCs w:val="30"/>
        </w:rPr>
      </w:pPr>
      <w:r w:rsidRPr="00F82CC4">
        <w:rPr>
          <w:sz w:val="30"/>
          <w:szCs w:val="30"/>
        </w:rPr>
        <w:t xml:space="preserve">ЗАДАЧА </w:t>
      </w:r>
      <w:r>
        <w:rPr>
          <w:sz w:val="30"/>
          <w:szCs w:val="30"/>
        </w:rPr>
        <w:t xml:space="preserve">№ </w:t>
      </w:r>
      <w:r w:rsidR="00C76A51">
        <w:rPr>
          <w:sz w:val="30"/>
          <w:szCs w:val="30"/>
        </w:rPr>
        <w:t>5</w:t>
      </w:r>
    </w:p>
    <w:p w:rsidR="0010046C" w:rsidRPr="00A06474" w:rsidRDefault="00F22BE7" w:rsidP="00F5477E">
      <w:pPr>
        <w:tabs>
          <w:tab w:val="left" w:pos="72"/>
          <w:tab w:val="left" w:pos="105"/>
          <w:tab w:val="left" w:pos="252"/>
          <w:tab w:val="left" w:pos="1080"/>
        </w:tabs>
        <w:ind w:firstLine="720"/>
        <w:jc w:val="both"/>
        <w:rPr>
          <w:sz w:val="30"/>
          <w:szCs w:val="30"/>
        </w:rPr>
      </w:pPr>
      <w:r w:rsidRPr="00A06474">
        <w:rPr>
          <w:sz w:val="30"/>
          <w:szCs w:val="30"/>
        </w:rPr>
        <w:t>На имя начальника Мядельского РОВД поступило анонимное письмо, в котором сообщалось, что егерь Национального парка «Нарочанский»</w:t>
      </w:r>
      <w:r w:rsidRPr="00A06474">
        <w:rPr>
          <w:color w:val="222222"/>
          <w:sz w:val="30"/>
          <w:szCs w:val="30"/>
          <w:shd w:val="clear" w:color="auto" w:fill="FFFFFF"/>
        </w:rPr>
        <w:t> </w:t>
      </w:r>
      <w:r w:rsidRPr="00A06474">
        <w:rPr>
          <w:sz w:val="30"/>
          <w:szCs w:val="30"/>
        </w:rPr>
        <w:t>Не</w:t>
      </w:r>
      <w:r w:rsidRPr="00A06474">
        <w:rPr>
          <w:sz w:val="30"/>
          <w:szCs w:val="30"/>
        </w:rPr>
        <w:softHyphen/>
        <w:t>верных вместо того, чтобы следить за порядком в заповедни</w:t>
      </w:r>
      <w:r w:rsidRPr="00A06474">
        <w:rPr>
          <w:sz w:val="30"/>
          <w:szCs w:val="30"/>
        </w:rPr>
        <w:softHyphen/>
        <w:t>ке, сам занимается незаконной охотой. Он систематически от</w:t>
      </w:r>
      <w:r w:rsidRPr="00A06474">
        <w:rPr>
          <w:sz w:val="30"/>
          <w:szCs w:val="30"/>
        </w:rPr>
        <w:softHyphen/>
        <w:t>стреливает лосей, кабанов. Мясо убитых живот</w:t>
      </w:r>
      <w:r w:rsidRPr="00A06474">
        <w:rPr>
          <w:sz w:val="30"/>
          <w:szCs w:val="30"/>
        </w:rPr>
        <w:softHyphen/>
        <w:t xml:space="preserve">ных реализует через рынок, а вырученные деньги присваивает. Автор анонимного письма обращал внимание на то, что Неверных на средства, нажитые преступным путем, приобрел машину, дачу и много других ценных вещей. </w:t>
      </w:r>
    </w:p>
    <w:p w:rsidR="00F22BE7" w:rsidRPr="00A06474" w:rsidRDefault="00F22BE7" w:rsidP="00F5477E">
      <w:pPr>
        <w:tabs>
          <w:tab w:val="left" w:pos="72"/>
          <w:tab w:val="left" w:pos="105"/>
          <w:tab w:val="left" w:pos="252"/>
          <w:tab w:val="left" w:pos="1080"/>
        </w:tabs>
        <w:ind w:firstLine="720"/>
        <w:jc w:val="both"/>
        <w:rPr>
          <w:i/>
          <w:sz w:val="30"/>
          <w:szCs w:val="30"/>
        </w:rPr>
      </w:pPr>
      <w:r w:rsidRPr="00A06474">
        <w:rPr>
          <w:i/>
          <w:sz w:val="30"/>
          <w:szCs w:val="30"/>
        </w:rPr>
        <w:t>Является ли полученное письмо поводом для возбужде</w:t>
      </w:r>
      <w:r w:rsidRPr="00A06474">
        <w:rPr>
          <w:i/>
          <w:sz w:val="30"/>
          <w:szCs w:val="30"/>
        </w:rPr>
        <w:softHyphen/>
        <w:t xml:space="preserve">ния уголовного дела? Что необходимо предпринять </w:t>
      </w:r>
      <w:r w:rsidR="00C76A51">
        <w:rPr>
          <w:i/>
          <w:sz w:val="30"/>
          <w:szCs w:val="30"/>
        </w:rPr>
        <w:t>в данной ситуации</w:t>
      </w:r>
      <w:r w:rsidRPr="00A06474">
        <w:rPr>
          <w:i/>
          <w:sz w:val="30"/>
          <w:szCs w:val="30"/>
        </w:rPr>
        <w:t>?</w:t>
      </w:r>
    </w:p>
    <w:p w:rsidR="00F82CC4" w:rsidRDefault="00F82CC4" w:rsidP="00F5477E">
      <w:pPr>
        <w:autoSpaceDE w:val="0"/>
        <w:autoSpaceDN w:val="0"/>
        <w:adjustRightInd w:val="0"/>
        <w:jc w:val="center"/>
        <w:rPr>
          <w:sz w:val="30"/>
          <w:szCs w:val="30"/>
        </w:rPr>
      </w:pPr>
      <w:r w:rsidRPr="00A06474">
        <w:rPr>
          <w:sz w:val="30"/>
          <w:szCs w:val="30"/>
        </w:rPr>
        <w:lastRenderedPageBreak/>
        <w:t>Практическое занятие</w:t>
      </w:r>
      <w:r>
        <w:rPr>
          <w:sz w:val="30"/>
          <w:szCs w:val="30"/>
        </w:rPr>
        <w:t xml:space="preserve"> № 2</w:t>
      </w:r>
    </w:p>
    <w:p w:rsidR="00B964C9" w:rsidRDefault="00B964C9" w:rsidP="00F5477E">
      <w:pPr>
        <w:autoSpaceDE w:val="0"/>
        <w:autoSpaceDN w:val="0"/>
        <w:adjustRightInd w:val="0"/>
        <w:jc w:val="center"/>
        <w:rPr>
          <w:sz w:val="30"/>
          <w:szCs w:val="30"/>
        </w:rPr>
      </w:pPr>
    </w:p>
    <w:p w:rsidR="00F82CC4" w:rsidRPr="00A06474" w:rsidRDefault="00F82CC4" w:rsidP="00F5477E">
      <w:pPr>
        <w:ind w:firstLine="709"/>
        <w:jc w:val="both"/>
        <w:rPr>
          <w:sz w:val="30"/>
          <w:szCs w:val="30"/>
        </w:rPr>
      </w:pPr>
      <w:r w:rsidRPr="00A06474">
        <w:rPr>
          <w:sz w:val="30"/>
          <w:szCs w:val="30"/>
        </w:rPr>
        <w:t>При подготовке к практичес</w:t>
      </w:r>
      <w:r>
        <w:rPr>
          <w:sz w:val="30"/>
          <w:szCs w:val="30"/>
        </w:rPr>
        <w:t>кому занятию п</w:t>
      </w:r>
      <w:r w:rsidRPr="00A06474">
        <w:rPr>
          <w:sz w:val="30"/>
          <w:szCs w:val="30"/>
        </w:rPr>
        <w:t>исьменно решите следующие задачи, обоснуйте свое решение ссылкой на закон.</w:t>
      </w:r>
    </w:p>
    <w:p w:rsidR="00F82CC4" w:rsidRPr="00A06474" w:rsidRDefault="00F82CC4" w:rsidP="00F5477E">
      <w:pPr>
        <w:jc w:val="center"/>
        <w:rPr>
          <w:sz w:val="30"/>
          <w:szCs w:val="30"/>
        </w:rPr>
      </w:pPr>
    </w:p>
    <w:p w:rsidR="00E330A6" w:rsidRPr="00F82CC4" w:rsidRDefault="00F82CC4" w:rsidP="00F5477E">
      <w:pPr>
        <w:ind w:firstLine="709"/>
        <w:rPr>
          <w:sz w:val="30"/>
          <w:szCs w:val="30"/>
        </w:rPr>
      </w:pPr>
      <w:r w:rsidRPr="00F82CC4">
        <w:rPr>
          <w:sz w:val="30"/>
          <w:szCs w:val="30"/>
        </w:rPr>
        <w:t xml:space="preserve">ЗАДАЧА </w:t>
      </w:r>
      <w:r>
        <w:rPr>
          <w:sz w:val="30"/>
          <w:szCs w:val="30"/>
        </w:rPr>
        <w:t xml:space="preserve">№ </w:t>
      </w:r>
      <w:r w:rsidRPr="00F82CC4">
        <w:rPr>
          <w:sz w:val="30"/>
          <w:szCs w:val="30"/>
        </w:rPr>
        <w:t>1</w:t>
      </w:r>
    </w:p>
    <w:p w:rsidR="004E2A1A" w:rsidRPr="00A7685B" w:rsidRDefault="004E2A1A" w:rsidP="00F5477E">
      <w:pPr>
        <w:pStyle w:val="2"/>
        <w:suppressAutoHyphens/>
        <w:spacing w:after="0" w:line="240" w:lineRule="auto"/>
        <w:ind w:firstLine="709"/>
        <w:jc w:val="both"/>
        <w:rPr>
          <w:sz w:val="30"/>
          <w:szCs w:val="30"/>
        </w:rPr>
      </w:pPr>
      <w:r>
        <w:rPr>
          <w:sz w:val="30"/>
          <w:szCs w:val="30"/>
        </w:rPr>
        <w:t>Оперуполномоченный ОУР</w:t>
      </w:r>
      <w:r w:rsidRPr="00A7685B">
        <w:rPr>
          <w:sz w:val="30"/>
          <w:szCs w:val="30"/>
        </w:rPr>
        <w:t xml:space="preserve"> Бор</w:t>
      </w:r>
      <w:r>
        <w:rPr>
          <w:sz w:val="30"/>
          <w:szCs w:val="30"/>
        </w:rPr>
        <w:t>исов</w:t>
      </w:r>
      <w:r w:rsidRPr="00A7685B">
        <w:rPr>
          <w:sz w:val="30"/>
          <w:szCs w:val="30"/>
        </w:rPr>
        <w:t>, обнаружив находившуюся уже около двух недель в розыске автомашину, по факту угона которой следователем СК было возбуждено уголовное дело и сообщил об этом дежурному по РОВД. Последний по телефону дал указание Бор</w:t>
      </w:r>
      <w:r>
        <w:rPr>
          <w:sz w:val="30"/>
          <w:szCs w:val="30"/>
        </w:rPr>
        <w:t>исову</w:t>
      </w:r>
      <w:r w:rsidRPr="00A7685B">
        <w:rPr>
          <w:sz w:val="30"/>
          <w:szCs w:val="30"/>
        </w:rPr>
        <w:t xml:space="preserve"> осмотреть автомашину и доставить ее в отдел. Бор</w:t>
      </w:r>
      <w:r>
        <w:rPr>
          <w:sz w:val="30"/>
          <w:szCs w:val="30"/>
        </w:rPr>
        <w:t>исов</w:t>
      </w:r>
      <w:r w:rsidRPr="00A7685B">
        <w:rPr>
          <w:sz w:val="30"/>
          <w:szCs w:val="30"/>
        </w:rPr>
        <w:t xml:space="preserve"> в присутствии понятых осмотрел автомашину, составил протокол осмотра, а затем лично отогнал автомашину в отдел. </w:t>
      </w:r>
    </w:p>
    <w:p w:rsidR="004E2A1A" w:rsidRDefault="004E2A1A" w:rsidP="00F5477E">
      <w:pPr>
        <w:ind w:firstLine="709"/>
        <w:jc w:val="both"/>
        <w:rPr>
          <w:i/>
          <w:sz w:val="30"/>
          <w:szCs w:val="30"/>
        </w:rPr>
      </w:pPr>
      <w:r w:rsidRPr="00A7685B">
        <w:rPr>
          <w:i/>
          <w:sz w:val="30"/>
          <w:szCs w:val="30"/>
        </w:rPr>
        <w:t>Каков процессуальный порядок проведения осмотра законного владения?</w:t>
      </w:r>
    </w:p>
    <w:p w:rsidR="003F31E5" w:rsidRPr="00A06474" w:rsidRDefault="003F31E5" w:rsidP="00F5477E">
      <w:pPr>
        <w:tabs>
          <w:tab w:val="left" w:pos="993"/>
          <w:tab w:val="num" w:pos="1080"/>
          <w:tab w:val="left" w:pos="1134"/>
        </w:tabs>
        <w:autoSpaceDE w:val="0"/>
        <w:autoSpaceDN w:val="0"/>
        <w:adjustRightInd w:val="0"/>
        <w:ind w:firstLine="709"/>
        <w:jc w:val="both"/>
        <w:rPr>
          <w:sz w:val="30"/>
          <w:szCs w:val="30"/>
        </w:rPr>
      </w:pPr>
    </w:p>
    <w:p w:rsidR="003F31E5" w:rsidRPr="00A06474" w:rsidRDefault="00F82CC4" w:rsidP="00F5477E">
      <w:pPr>
        <w:ind w:firstLine="709"/>
        <w:jc w:val="both"/>
        <w:rPr>
          <w:sz w:val="30"/>
          <w:szCs w:val="30"/>
        </w:rPr>
      </w:pPr>
      <w:r w:rsidRPr="00A06474">
        <w:rPr>
          <w:sz w:val="30"/>
          <w:szCs w:val="30"/>
        </w:rPr>
        <w:t xml:space="preserve">ЗАДАЧА </w:t>
      </w:r>
      <w:r>
        <w:rPr>
          <w:sz w:val="30"/>
          <w:szCs w:val="30"/>
        </w:rPr>
        <w:t xml:space="preserve">№ </w:t>
      </w:r>
      <w:r w:rsidRPr="00A06474">
        <w:rPr>
          <w:sz w:val="30"/>
          <w:szCs w:val="30"/>
        </w:rPr>
        <w:t>2</w:t>
      </w:r>
    </w:p>
    <w:p w:rsidR="003F31E5" w:rsidRPr="00A06474" w:rsidRDefault="003F31E5" w:rsidP="00F5477E">
      <w:pPr>
        <w:ind w:firstLine="709"/>
        <w:jc w:val="both"/>
        <w:rPr>
          <w:sz w:val="30"/>
          <w:szCs w:val="30"/>
        </w:rPr>
      </w:pPr>
      <w:r w:rsidRPr="00A06474">
        <w:rPr>
          <w:sz w:val="30"/>
          <w:szCs w:val="30"/>
        </w:rPr>
        <w:t>27 июля в дер. Загорье умерла гражданка Сысоева. Она имела преклонный возраст, длительное время страдала сердечным заболеванием, лечилась и от других различных недугов. Врач «скорой помощи» констатировал смерть от инфаркта миокарда. Через месяц после похорон в прокуратуру района поступило заявление, подписанное соседями Сысоевой, о том, что последняя была отравлена невесткой, с которой у нее неоднократно возникали скандалы и драки. Кроме того, «по пьянке» невестка обронила фразу, из которой можно было сделать вывод, что она причастна к смерти свекрови.</w:t>
      </w:r>
    </w:p>
    <w:p w:rsidR="003F31E5" w:rsidRPr="00A06474" w:rsidRDefault="003F31E5" w:rsidP="00F5477E">
      <w:pPr>
        <w:ind w:firstLine="709"/>
        <w:jc w:val="both"/>
        <w:rPr>
          <w:sz w:val="30"/>
          <w:szCs w:val="30"/>
        </w:rPr>
      </w:pPr>
      <w:r w:rsidRPr="00A06474">
        <w:rPr>
          <w:sz w:val="30"/>
          <w:szCs w:val="30"/>
        </w:rPr>
        <w:t>После необходимой проверки по факту смерти Сысоевой было возбуждено уголовное дело.</w:t>
      </w:r>
      <w:r w:rsidR="004E2A1A">
        <w:rPr>
          <w:sz w:val="30"/>
          <w:szCs w:val="30"/>
        </w:rPr>
        <w:t xml:space="preserve"> </w:t>
      </w:r>
      <w:r w:rsidRPr="00A06474">
        <w:rPr>
          <w:sz w:val="30"/>
          <w:szCs w:val="30"/>
        </w:rPr>
        <w:t>Следователь принял решение произвести эксгумацию трупа Сысоевой.</w:t>
      </w:r>
    </w:p>
    <w:p w:rsidR="003F31E5" w:rsidRPr="00A06474" w:rsidRDefault="003F31E5" w:rsidP="00F5477E">
      <w:pPr>
        <w:ind w:firstLine="709"/>
        <w:jc w:val="both"/>
        <w:rPr>
          <w:sz w:val="30"/>
          <w:szCs w:val="30"/>
        </w:rPr>
      </w:pPr>
      <w:r w:rsidRPr="00A06474">
        <w:rPr>
          <w:sz w:val="30"/>
          <w:szCs w:val="30"/>
        </w:rPr>
        <w:t>Два сына и дочь Сысоевой подали следователю заявление о том, что они возражают, чтобы их мать извлекали из могилы.</w:t>
      </w:r>
    </w:p>
    <w:p w:rsidR="003F31E5" w:rsidRPr="00A06474" w:rsidRDefault="003F31E5" w:rsidP="00F5477E">
      <w:pPr>
        <w:ind w:firstLine="709"/>
        <w:jc w:val="both"/>
        <w:rPr>
          <w:i/>
          <w:sz w:val="30"/>
          <w:szCs w:val="30"/>
        </w:rPr>
      </w:pPr>
      <w:r w:rsidRPr="00A06474">
        <w:rPr>
          <w:i/>
          <w:sz w:val="30"/>
          <w:szCs w:val="30"/>
        </w:rPr>
        <w:t>Как должен поступить следователь?</w:t>
      </w:r>
    </w:p>
    <w:p w:rsidR="003F31E5" w:rsidRPr="00A06474" w:rsidRDefault="003F31E5" w:rsidP="00F5477E">
      <w:pPr>
        <w:ind w:firstLine="709"/>
        <w:jc w:val="both"/>
        <w:rPr>
          <w:i/>
          <w:sz w:val="30"/>
          <w:szCs w:val="30"/>
        </w:rPr>
      </w:pPr>
      <w:r w:rsidRPr="00A06474">
        <w:rPr>
          <w:i/>
          <w:sz w:val="30"/>
          <w:szCs w:val="30"/>
        </w:rPr>
        <w:t>Каким образом и в каком порядке производится эксгумация трупа?</w:t>
      </w:r>
    </w:p>
    <w:p w:rsidR="00D86D55" w:rsidRDefault="00D86D55" w:rsidP="00F5477E">
      <w:pPr>
        <w:tabs>
          <w:tab w:val="left" w:pos="993"/>
          <w:tab w:val="num" w:pos="1080"/>
          <w:tab w:val="left" w:pos="1134"/>
        </w:tabs>
        <w:autoSpaceDE w:val="0"/>
        <w:autoSpaceDN w:val="0"/>
        <w:adjustRightInd w:val="0"/>
        <w:ind w:firstLine="709"/>
        <w:jc w:val="both"/>
        <w:rPr>
          <w:sz w:val="30"/>
          <w:szCs w:val="30"/>
        </w:rPr>
      </w:pPr>
    </w:p>
    <w:p w:rsidR="003F31E5" w:rsidRPr="00A06474" w:rsidRDefault="00F82CC4" w:rsidP="00F5477E">
      <w:pPr>
        <w:tabs>
          <w:tab w:val="left" w:pos="993"/>
          <w:tab w:val="num" w:pos="1080"/>
          <w:tab w:val="left" w:pos="1134"/>
        </w:tabs>
        <w:autoSpaceDE w:val="0"/>
        <w:autoSpaceDN w:val="0"/>
        <w:adjustRightInd w:val="0"/>
        <w:ind w:firstLine="709"/>
        <w:jc w:val="both"/>
        <w:rPr>
          <w:sz w:val="30"/>
          <w:szCs w:val="30"/>
        </w:rPr>
      </w:pPr>
      <w:r w:rsidRPr="00A06474">
        <w:rPr>
          <w:sz w:val="30"/>
          <w:szCs w:val="30"/>
        </w:rPr>
        <w:t xml:space="preserve">ЗАДАЧА </w:t>
      </w:r>
      <w:r>
        <w:rPr>
          <w:sz w:val="30"/>
          <w:szCs w:val="30"/>
        </w:rPr>
        <w:t xml:space="preserve">№ </w:t>
      </w:r>
      <w:r w:rsidRPr="00A06474">
        <w:rPr>
          <w:sz w:val="30"/>
          <w:szCs w:val="30"/>
        </w:rPr>
        <w:t>3</w:t>
      </w:r>
    </w:p>
    <w:p w:rsidR="004E2A1A" w:rsidRDefault="004E2A1A" w:rsidP="00F5477E">
      <w:pPr>
        <w:autoSpaceDE w:val="0"/>
        <w:autoSpaceDN w:val="0"/>
        <w:adjustRightInd w:val="0"/>
        <w:ind w:firstLine="709"/>
        <w:jc w:val="both"/>
        <w:rPr>
          <w:sz w:val="30"/>
          <w:szCs w:val="30"/>
        </w:rPr>
      </w:pPr>
      <w:r>
        <w:rPr>
          <w:sz w:val="30"/>
          <w:szCs w:val="30"/>
        </w:rPr>
        <w:t xml:space="preserve">Потерпевший Самусенко по уголовному делу, возбужденному 27.03.20_____по признакам преступления, предусмотренного ч. 2 ст. 339 УК РБ, показал, что на внутренней поверхности предплечья правой руки, от запястья к внутреннему локтевому сгибу, у неизвестного мужчины, избившего его возле кинотеатра «Космос», была татуировка сине-серого цвета в виде абстрактного рисунка, в котором различались </w:t>
      </w:r>
      <w:r>
        <w:rPr>
          <w:sz w:val="30"/>
          <w:szCs w:val="30"/>
        </w:rPr>
        <w:lastRenderedPageBreak/>
        <w:t>геометрические фигуры. Опознать преступника потерпевший не сможет, так как не запомнил индивидуальных особенностей внешности.</w:t>
      </w:r>
    </w:p>
    <w:p w:rsidR="004E2A1A" w:rsidRDefault="004E2A1A" w:rsidP="00F5477E">
      <w:pPr>
        <w:autoSpaceDE w:val="0"/>
        <w:autoSpaceDN w:val="0"/>
        <w:adjustRightInd w:val="0"/>
        <w:ind w:firstLine="709"/>
        <w:jc w:val="both"/>
        <w:rPr>
          <w:sz w:val="30"/>
          <w:szCs w:val="30"/>
        </w:rPr>
      </w:pPr>
      <w:r>
        <w:rPr>
          <w:sz w:val="30"/>
          <w:szCs w:val="30"/>
        </w:rPr>
        <w:t>По подозрению в совершении хулиганства 30.03.20____ сотрудниками уголовного розыска задержан Крушилин, 2000 г.р., нигде не работающий, отрицательно характеризующийся по месту жительства, неоднократно привлекавшийся к административной ответственности за мелкое хулиганство. Свою причастность к избиению Самусенко, подозреваемый отрицал.</w:t>
      </w:r>
    </w:p>
    <w:p w:rsidR="004E2A1A" w:rsidRDefault="004E2A1A" w:rsidP="00F5477E">
      <w:pPr>
        <w:tabs>
          <w:tab w:val="left" w:pos="993"/>
          <w:tab w:val="num" w:pos="1080"/>
          <w:tab w:val="left" w:pos="1134"/>
        </w:tabs>
        <w:autoSpaceDE w:val="0"/>
        <w:autoSpaceDN w:val="0"/>
        <w:adjustRightInd w:val="0"/>
        <w:ind w:firstLine="709"/>
        <w:jc w:val="both"/>
        <w:rPr>
          <w:sz w:val="30"/>
          <w:szCs w:val="30"/>
        </w:rPr>
      </w:pPr>
      <w:r w:rsidRPr="00187DD9">
        <w:rPr>
          <w:i/>
          <w:sz w:val="30"/>
          <w:szCs w:val="30"/>
        </w:rPr>
        <w:t>Какое следственное действие необходимо провести с участием подозреваемого</w:t>
      </w:r>
      <w:r>
        <w:rPr>
          <w:i/>
          <w:sz w:val="30"/>
          <w:szCs w:val="30"/>
        </w:rPr>
        <w:t>?</w:t>
      </w:r>
      <w:r w:rsidR="007A276B" w:rsidRPr="00A06474">
        <w:rPr>
          <w:sz w:val="30"/>
          <w:szCs w:val="30"/>
        </w:rPr>
        <w:t xml:space="preserve"> </w:t>
      </w:r>
    </w:p>
    <w:p w:rsidR="004E2A1A" w:rsidRDefault="004E2A1A" w:rsidP="00F5477E">
      <w:pPr>
        <w:tabs>
          <w:tab w:val="left" w:pos="993"/>
          <w:tab w:val="num" w:pos="1080"/>
          <w:tab w:val="left" w:pos="1134"/>
        </w:tabs>
        <w:autoSpaceDE w:val="0"/>
        <w:autoSpaceDN w:val="0"/>
        <w:adjustRightInd w:val="0"/>
        <w:ind w:firstLine="709"/>
        <w:jc w:val="both"/>
        <w:rPr>
          <w:sz w:val="30"/>
          <w:szCs w:val="30"/>
        </w:rPr>
      </w:pPr>
    </w:p>
    <w:p w:rsidR="004E2A1A" w:rsidRPr="00A06474" w:rsidRDefault="004E2A1A" w:rsidP="00F5477E">
      <w:pPr>
        <w:tabs>
          <w:tab w:val="left" w:pos="993"/>
          <w:tab w:val="num" w:pos="1080"/>
          <w:tab w:val="left" w:pos="1134"/>
        </w:tabs>
        <w:autoSpaceDE w:val="0"/>
        <w:autoSpaceDN w:val="0"/>
        <w:adjustRightInd w:val="0"/>
        <w:ind w:firstLine="709"/>
        <w:jc w:val="both"/>
        <w:rPr>
          <w:sz w:val="30"/>
          <w:szCs w:val="30"/>
        </w:rPr>
      </w:pPr>
      <w:r w:rsidRPr="00A06474">
        <w:rPr>
          <w:sz w:val="30"/>
          <w:szCs w:val="30"/>
        </w:rPr>
        <w:t xml:space="preserve">ЗАДАЧА </w:t>
      </w:r>
      <w:r>
        <w:rPr>
          <w:sz w:val="30"/>
          <w:szCs w:val="30"/>
        </w:rPr>
        <w:t xml:space="preserve">№ </w:t>
      </w:r>
      <w:r w:rsidR="001F64EF">
        <w:rPr>
          <w:sz w:val="30"/>
          <w:szCs w:val="30"/>
        </w:rPr>
        <w:t>4</w:t>
      </w:r>
    </w:p>
    <w:p w:rsidR="007A276B" w:rsidRPr="00A06474" w:rsidRDefault="004E2A1A" w:rsidP="00F5477E">
      <w:pPr>
        <w:autoSpaceDE w:val="0"/>
        <w:autoSpaceDN w:val="0"/>
        <w:adjustRightInd w:val="0"/>
        <w:ind w:firstLine="720"/>
        <w:jc w:val="both"/>
        <w:rPr>
          <w:sz w:val="30"/>
          <w:szCs w:val="30"/>
        </w:rPr>
      </w:pPr>
      <w:r>
        <w:rPr>
          <w:sz w:val="30"/>
          <w:szCs w:val="30"/>
        </w:rPr>
        <w:t xml:space="preserve">По </w:t>
      </w:r>
      <w:r w:rsidR="007A276B" w:rsidRPr="00A06474">
        <w:rPr>
          <w:sz w:val="30"/>
          <w:szCs w:val="30"/>
        </w:rPr>
        <w:t>уголовному делу, возбужденному по признакам преступления, предусмотренного ч.</w:t>
      </w:r>
      <w:r w:rsidR="000B2BD5">
        <w:rPr>
          <w:sz w:val="30"/>
          <w:szCs w:val="30"/>
        </w:rPr>
        <w:t xml:space="preserve"> </w:t>
      </w:r>
      <w:r w:rsidR="007A276B" w:rsidRPr="00A06474">
        <w:rPr>
          <w:sz w:val="30"/>
          <w:szCs w:val="30"/>
        </w:rPr>
        <w:t xml:space="preserve">3 ст. 205 УК Республики Беларусь, следователь выполнил все возможные в отсутствии обвиняемого следственные действия, однако установить лицо, совершившее преступление, не представилось возможным. За десять дней до истечения двухмесячного срока предварительное следствие по делу было приостановлено по п.1 ч.1 ст.246 УПК Республики Беларусь. </w:t>
      </w:r>
    </w:p>
    <w:p w:rsidR="007A276B" w:rsidRPr="00A06474" w:rsidRDefault="007A276B" w:rsidP="00F5477E">
      <w:pPr>
        <w:autoSpaceDE w:val="0"/>
        <w:autoSpaceDN w:val="0"/>
        <w:adjustRightInd w:val="0"/>
        <w:ind w:firstLine="720"/>
        <w:jc w:val="both"/>
        <w:rPr>
          <w:sz w:val="30"/>
          <w:szCs w:val="30"/>
        </w:rPr>
      </w:pPr>
      <w:r w:rsidRPr="00A06474">
        <w:rPr>
          <w:sz w:val="30"/>
          <w:szCs w:val="30"/>
        </w:rPr>
        <w:t>Прокурор, получив копию постановления о приостановлении предварительного следствия, истребовал уголовное дело и указанное постановление отменил, а дело направил для производства расследования.</w:t>
      </w:r>
    </w:p>
    <w:p w:rsidR="007A276B" w:rsidRPr="00A06474" w:rsidRDefault="007A276B" w:rsidP="00F5477E">
      <w:pPr>
        <w:autoSpaceDE w:val="0"/>
        <w:autoSpaceDN w:val="0"/>
        <w:adjustRightInd w:val="0"/>
        <w:ind w:firstLine="720"/>
        <w:jc w:val="both"/>
        <w:rPr>
          <w:i/>
          <w:sz w:val="30"/>
          <w:szCs w:val="30"/>
        </w:rPr>
      </w:pPr>
      <w:r w:rsidRPr="00A06474">
        <w:rPr>
          <w:i/>
          <w:sz w:val="30"/>
          <w:szCs w:val="30"/>
        </w:rPr>
        <w:t>Оцените действие прокурора.</w:t>
      </w:r>
    </w:p>
    <w:p w:rsidR="007A276B" w:rsidRPr="00A06474" w:rsidRDefault="007A276B" w:rsidP="00F5477E">
      <w:pPr>
        <w:autoSpaceDE w:val="0"/>
        <w:autoSpaceDN w:val="0"/>
        <w:adjustRightInd w:val="0"/>
        <w:ind w:firstLine="720"/>
        <w:jc w:val="both"/>
        <w:rPr>
          <w:i/>
          <w:sz w:val="30"/>
          <w:szCs w:val="30"/>
        </w:rPr>
      </w:pPr>
      <w:r w:rsidRPr="00A06474">
        <w:rPr>
          <w:i/>
          <w:sz w:val="30"/>
          <w:szCs w:val="30"/>
        </w:rPr>
        <w:t>Что означает институт приостановление предварительного следствия?</w:t>
      </w:r>
    </w:p>
    <w:p w:rsidR="007A276B" w:rsidRPr="00A06474" w:rsidRDefault="007A276B" w:rsidP="00F5477E">
      <w:pPr>
        <w:autoSpaceDE w:val="0"/>
        <w:autoSpaceDN w:val="0"/>
        <w:adjustRightInd w:val="0"/>
        <w:ind w:firstLine="720"/>
        <w:jc w:val="both"/>
        <w:rPr>
          <w:sz w:val="30"/>
          <w:szCs w:val="30"/>
        </w:rPr>
      </w:pPr>
    </w:p>
    <w:p w:rsidR="003C1AC3" w:rsidRPr="00A06474" w:rsidRDefault="00F82CC4" w:rsidP="00F5477E">
      <w:pPr>
        <w:tabs>
          <w:tab w:val="left" w:pos="993"/>
          <w:tab w:val="num" w:pos="1080"/>
          <w:tab w:val="left" w:pos="1134"/>
        </w:tabs>
        <w:autoSpaceDE w:val="0"/>
        <w:autoSpaceDN w:val="0"/>
        <w:adjustRightInd w:val="0"/>
        <w:ind w:firstLine="709"/>
        <w:jc w:val="both"/>
        <w:rPr>
          <w:sz w:val="30"/>
          <w:szCs w:val="30"/>
        </w:rPr>
      </w:pPr>
      <w:r w:rsidRPr="00A06474">
        <w:rPr>
          <w:sz w:val="30"/>
          <w:szCs w:val="30"/>
        </w:rPr>
        <w:t xml:space="preserve">ЗАДАЧА </w:t>
      </w:r>
      <w:r>
        <w:rPr>
          <w:sz w:val="30"/>
          <w:szCs w:val="30"/>
        </w:rPr>
        <w:t xml:space="preserve">№ </w:t>
      </w:r>
      <w:r w:rsidR="001F64EF">
        <w:rPr>
          <w:sz w:val="30"/>
          <w:szCs w:val="30"/>
        </w:rPr>
        <w:t>5</w:t>
      </w:r>
    </w:p>
    <w:p w:rsidR="00B964C9" w:rsidRDefault="003C1AC3" w:rsidP="00F5477E">
      <w:pPr>
        <w:autoSpaceDE w:val="0"/>
        <w:autoSpaceDN w:val="0"/>
        <w:adjustRightInd w:val="0"/>
        <w:ind w:firstLine="720"/>
        <w:jc w:val="both"/>
        <w:rPr>
          <w:sz w:val="30"/>
          <w:szCs w:val="30"/>
        </w:rPr>
      </w:pPr>
      <w:r w:rsidRPr="00A06474">
        <w:rPr>
          <w:sz w:val="30"/>
          <w:szCs w:val="30"/>
        </w:rPr>
        <w:t>Кузнецов был признан в качестве подозреваемого по уголовному делу. Однако в ходе предварительного расследования следователю не удалось собрать достаточных доказательств, подтверждающих его причастность к совершению преступления. Следователь прекратил уголовное преследование в отношении Кузнецова за недоказанностью участия в совершении преступления.</w:t>
      </w:r>
    </w:p>
    <w:p w:rsidR="003C1AC3" w:rsidRDefault="003C1AC3" w:rsidP="00F5477E">
      <w:pPr>
        <w:autoSpaceDE w:val="0"/>
        <w:autoSpaceDN w:val="0"/>
        <w:adjustRightInd w:val="0"/>
        <w:ind w:firstLine="720"/>
        <w:jc w:val="both"/>
        <w:rPr>
          <w:i/>
          <w:sz w:val="30"/>
          <w:szCs w:val="30"/>
        </w:rPr>
      </w:pPr>
      <w:r w:rsidRPr="00A06474">
        <w:rPr>
          <w:i/>
          <w:sz w:val="30"/>
          <w:szCs w:val="30"/>
        </w:rPr>
        <w:t>Правильное ли решение принял следователь? Имеется ли основание для прекращения уголовного преследования?</w:t>
      </w:r>
    </w:p>
    <w:p w:rsidR="00F82CC4" w:rsidRDefault="00F82CC4" w:rsidP="00F5477E">
      <w:pPr>
        <w:autoSpaceDE w:val="0"/>
        <w:autoSpaceDN w:val="0"/>
        <w:adjustRightInd w:val="0"/>
        <w:ind w:firstLine="720"/>
        <w:jc w:val="both"/>
        <w:rPr>
          <w:sz w:val="30"/>
          <w:szCs w:val="30"/>
        </w:rPr>
      </w:pPr>
    </w:p>
    <w:p w:rsidR="007B74AE" w:rsidRDefault="007B74AE" w:rsidP="00F5477E">
      <w:pPr>
        <w:autoSpaceDE w:val="0"/>
        <w:autoSpaceDN w:val="0"/>
        <w:adjustRightInd w:val="0"/>
        <w:jc w:val="center"/>
        <w:rPr>
          <w:sz w:val="30"/>
          <w:szCs w:val="30"/>
        </w:rPr>
      </w:pPr>
      <w:r>
        <w:rPr>
          <w:sz w:val="30"/>
          <w:szCs w:val="30"/>
        </w:rPr>
        <w:t>Материалы для самоконтроля</w:t>
      </w:r>
    </w:p>
    <w:p w:rsidR="007B74AE" w:rsidRDefault="007B74AE" w:rsidP="00F5477E">
      <w:pPr>
        <w:autoSpaceDE w:val="0"/>
        <w:autoSpaceDN w:val="0"/>
        <w:adjustRightInd w:val="0"/>
        <w:jc w:val="center"/>
        <w:rPr>
          <w:sz w:val="30"/>
          <w:szCs w:val="30"/>
        </w:rPr>
      </w:pPr>
    </w:p>
    <w:p w:rsidR="007B74AE" w:rsidRDefault="007B74AE" w:rsidP="00F5477E">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3C673C" w:rsidP="00F5477E">
      <w:pPr>
        <w:numPr>
          <w:ilvl w:val="0"/>
          <w:numId w:val="4"/>
        </w:numPr>
        <w:autoSpaceDE w:val="0"/>
        <w:autoSpaceDN w:val="0"/>
        <w:adjustRightInd w:val="0"/>
        <w:ind w:left="0" w:firstLine="709"/>
        <w:jc w:val="both"/>
        <w:rPr>
          <w:sz w:val="30"/>
          <w:szCs w:val="30"/>
        </w:rPr>
      </w:pPr>
      <w:r>
        <w:rPr>
          <w:sz w:val="30"/>
          <w:szCs w:val="30"/>
        </w:rPr>
        <w:t>Дайте понятие стадии возбуждения уголовного дела</w:t>
      </w:r>
      <w:r w:rsidR="005018CB" w:rsidRPr="00A06474">
        <w:rPr>
          <w:sz w:val="30"/>
          <w:szCs w:val="30"/>
        </w:rPr>
        <w:t>?</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lastRenderedPageBreak/>
        <w:t>Как исчисляются сроки рассмотрения заявлений (сообщений) о преступлении?</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Каков порядок регистрации заявления (сообщения) о преступлении?</w:t>
      </w:r>
    </w:p>
    <w:p w:rsidR="005018CB" w:rsidRDefault="005018CB" w:rsidP="00F5477E">
      <w:pPr>
        <w:numPr>
          <w:ilvl w:val="0"/>
          <w:numId w:val="4"/>
        </w:numPr>
        <w:autoSpaceDE w:val="0"/>
        <w:autoSpaceDN w:val="0"/>
        <w:adjustRightInd w:val="0"/>
        <w:ind w:left="0" w:firstLine="709"/>
        <w:jc w:val="both"/>
        <w:rPr>
          <w:sz w:val="30"/>
          <w:szCs w:val="30"/>
        </w:rPr>
      </w:pPr>
      <w:r w:rsidRPr="00A06474">
        <w:rPr>
          <w:sz w:val="30"/>
          <w:szCs w:val="30"/>
        </w:rPr>
        <w:t>Какие процессуальные действия разрешены в стадии возбуждения уголовного дела по проверке заявлений и сообщений о преступлениях?</w:t>
      </w:r>
    </w:p>
    <w:p w:rsidR="00DF1860" w:rsidRPr="00A7685B" w:rsidRDefault="00DF1860" w:rsidP="00F5477E">
      <w:pPr>
        <w:numPr>
          <w:ilvl w:val="0"/>
          <w:numId w:val="4"/>
        </w:numPr>
        <w:autoSpaceDE w:val="0"/>
        <w:autoSpaceDN w:val="0"/>
        <w:adjustRightInd w:val="0"/>
        <w:ind w:left="0" w:firstLine="709"/>
        <w:jc w:val="both"/>
        <w:rPr>
          <w:sz w:val="30"/>
          <w:szCs w:val="30"/>
        </w:rPr>
      </w:pPr>
      <w:r>
        <w:rPr>
          <w:sz w:val="30"/>
          <w:szCs w:val="30"/>
        </w:rPr>
        <w:t>Какие решения принимаются по заявлениям, сообщениям о преступлениях?</w:t>
      </w:r>
    </w:p>
    <w:p w:rsidR="00DF1860" w:rsidRDefault="00DF1860" w:rsidP="00F5477E">
      <w:pPr>
        <w:numPr>
          <w:ilvl w:val="0"/>
          <w:numId w:val="4"/>
        </w:numPr>
        <w:autoSpaceDE w:val="0"/>
        <w:autoSpaceDN w:val="0"/>
        <w:adjustRightInd w:val="0"/>
        <w:ind w:left="0" w:firstLine="709"/>
        <w:jc w:val="both"/>
        <w:rPr>
          <w:sz w:val="30"/>
          <w:szCs w:val="30"/>
        </w:rPr>
      </w:pPr>
      <w:r w:rsidRPr="00A7685B">
        <w:rPr>
          <w:sz w:val="30"/>
          <w:szCs w:val="30"/>
        </w:rPr>
        <w:t xml:space="preserve">Какой порядок обжалования </w:t>
      </w:r>
      <w:r>
        <w:rPr>
          <w:sz w:val="30"/>
          <w:szCs w:val="30"/>
        </w:rPr>
        <w:t xml:space="preserve">решения </w:t>
      </w:r>
      <w:r w:rsidRPr="00A7685B">
        <w:rPr>
          <w:sz w:val="30"/>
          <w:szCs w:val="30"/>
        </w:rPr>
        <w:t>об отказе в возбуждении уголовного дела?</w:t>
      </w:r>
    </w:p>
    <w:p w:rsidR="00DF1860" w:rsidRDefault="00DF1860" w:rsidP="00F5477E">
      <w:pPr>
        <w:numPr>
          <w:ilvl w:val="0"/>
          <w:numId w:val="4"/>
        </w:numPr>
        <w:autoSpaceDE w:val="0"/>
        <w:autoSpaceDN w:val="0"/>
        <w:adjustRightInd w:val="0"/>
        <w:ind w:left="0" w:firstLine="709"/>
        <w:jc w:val="both"/>
        <w:rPr>
          <w:sz w:val="30"/>
          <w:szCs w:val="30"/>
        </w:rPr>
      </w:pPr>
      <w:r>
        <w:rPr>
          <w:sz w:val="30"/>
          <w:szCs w:val="30"/>
        </w:rPr>
        <w:t>Какие участники уголовного процесса информируются о принятом решении по заявлению, сообщению о преступлении? Какие процессуальные документы им направляются?</w:t>
      </w:r>
    </w:p>
    <w:p w:rsidR="00DF1860" w:rsidRDefault="00DF1860" w:rsidP="00F5477E">
      <w:pPr>
        <w:numPr>
          <w:ilvl w:val="0"/>
          <w:numId w:val="4"/>
        </w:numPr>
        <w:autoSpaceDE w:val="0"/>
        <w:autoSpaceDN w:val="0"/>
        <w:adjustRightInd w:val="0"/>
        <w:ind w:left="0" w:firstLine="709"/>
        <w:jc w:val="both"/>
        <w:rPr>
          <w:sz w:val="30"/>
          <w:szCs w:val="30"/>
        </w:rPr>
      </w:pPr>
      <w:r w:rsidRPr="00B60CBA">
        <w:rPr>
          <w:sz w:val="30"/>
          <w:szCs w:val="30"/>
        </w:rPr>
        <w:t>Какие права должны быть разъяснены заявителю в случае принят</w:t>
      </w:r>
      <w:r>
        <w:rPr>
          <w:sz w:val="30"/>
          <w:szCs w:val="30"/>
        </w:rPr>
        <w:t>и</w:t>
      </w:r>
      <w:r w:rsidRPr="00B60CBA">
        <w:rPr>
          <w:sz w:val="30"/>
          <w:szCs w:val="30"/>
        </w:rPr>
        <w:t>я решения об отказе в возбу</w:t>
      </w:r>
      <w:r>
        <w:rPr>
          <w:sz w:val="30"/>
          <w:szCs w:val="30"/>
        </w:rPr>
        <w:t>ждении уголовного?</w:t>
      </w:r>
    </w:p>
    <w:p w:rsidR="00DF1860" w:rsidRPr="00A06474" w:rsidRDefault="00DF1860" w:rsidP="00F5477E">
      <w:pPr>
        <w:numPr>
          <w:ilvl w:val="0"/>
          <w:numId w:val="4"/>
        </w:numPr>
        <w:autoSpaceDE w:val="0"/>
        <w:autoSpaceDN w:val="0"/>
        <w:adjustRightInd w:val="0"/>
        <w:ind w:left="0" w:firstLine="709"/>
        <w:jc w:val="both"/>
        <w:rPr>
          <w:sz w:val="30"/>
          <w:szCs w:val="30"/>
        </w:rPr>
      </w:pPr>
      <w:r>
        <w:rPr>
          <w:sz w:val="30"/>
          <w:szCs w:val="30"/>
        </w:rPr>
        <w:t>Какие участники уголовного процесса имеют право на ознакомление с материалами</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Что понимается под общими условиями предварительного расследования?</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Назовите сроки предварительного следствия и порядок их продления.</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Какие следственные действия требуют санкции прокурора?</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Возможно ли проведение обыска без санкции прокуратора?</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Назовите случаи обязательного проведения экспертизы.</w:t>
      </w:r>
    </w:p>
    <w:p w:rsidR="005018CB" w:rsidRPr="00A06474" w:rsidRDefault="005018CB" w:rsidP="00F5477E">
      <w:pPr>
        <w:numPr>
          <w:ilvl w:val="0"/>
          <w:numId w:val="4"/>
        </w:numPr>
        <w:autoSpaceDE w:val="0"/>
        <w:autoSpaceDN w:val="0"/>
        <w:adjustRightInd w:val="0"/>
        <w:ind w:left="0" w:firstLine="709"/>
        <w:jc w:val="both"/>
        <w:rPr>
          <w:sz w:val="30"/>
          <w:szCs w:val="30"/>
        </w:rPr>
      </w:pPr>
      <w:r w:rsidRPr="00A06474">
        <w:rPr>
          <w:sz w:val="30"/>
          <w:szCs w:val="30"/>
        </w:rPr>
        <w:t>Возможно ли проведение следственных действий после приостановления предварительного следствия?</w:t>
      </w:r>
    </w:p>
    <w:p w:rsidR="005018CB" w:rsidRPr="00A06474" w:rsidRDefault="00DF1860" w:rsidP="00F5477E">
      <w:pPr>
        <w:numPr>
          <w:ilvl w:val="0"/>
          <w:numId w:val="4"/>
        </w:numPr>
        <w:autoSpaceDE w:val="0"/>
        <w:autoSpaceDN w:val="0"/>
        <w:adjustRightInd w:val="0"/>
        <w:ind w:left="0" w:firstLine="709"/>
        <w:jc w:val="both"/>
        <w:rPr>
          <w:sz w:val="30"/>
          <w:szCs w:val="30"/>
        </w:rPr>
      </w:pPr>
      <w:r>
        <w:rPr>
          <w:sz w:val="30"/>
          <w:szCs w:val="30"/>
        </w:rPr>
        <w:t xml:space="preserve">Какие вопросы должны быть разрешены </w:t>
      </w:r>
      <w:r w:rsidR="005018CB" w:rsidRPr="00A06474">
        <w:rPr>
          <w:sz w:val="30"/>
          <w:szCs w:val="30"/>
        </w:rPr>
        <w:t>прокурор</w:t>
      </w:r>
      <w:r>
        <w:rPr>
          <w:sz w:val="30"/>
          <w:szCs w:val="30"/>
        </w:rPr>
        <w:t>ом</w:t>
      </w:r>
      <w:r w:rsidR="005018CB" w:rsidRPr="00A06474">
        <w:rPr>
          <w:sz w:val="30"/>
          <w:szCs w:val="30"/>
        </w:rPr>
        <w:t xml:space="preserve"> по поступившему к нему уголовному делу</w:t>
      </w:r>
      <w:r>
        <w:rPr>
          <w:sz w:val="30"/>
          <w:szCs w:val="30"/>
        </w:rPr>
        <w:t xml:space="preserve"> для направления в суд</w:t>
      </w:r>
      <w:r w:rsidR="005018CB" w:rsidRPr="00A06474">
        <w:rPr>
          <w:sz w:val="30"/>
          <w:szCs w:val="30"/>
        </w:rPr>
        <w:t>?</w:t>
      </w:r>
    </w:p>
    <w:p w:rsidR="00B964C9" w:rsidRPr="00A06474" w:rsidRDefault="00B964C9" w:rsidP="00F5477E">
      <w:pPr>
        <w:autoSpaceDE w:val="0"/>
        <w:autoSpaceDN w:val="0"/>
        <w:adjustRightInd w:val="0"/>
        <w:jc w:val="center"/>
        <w:rPr>
          <w:sz w:val="30"/>
          <w:szCs w:val="30"/>
        </w:rPr>
      </w:pPr>
    </w:p>
    <w:p w:rsidR="005018CB" w:rsidRPr="00A06474" w:rsidRDefault="005018CB" w:rsidP="00F5477E">
      <w:pPr>
        <w:pStyle w:val="ConsPlusCell"/>
        <w:tabs>
          <w:tab w:val="left" w:pos="709"/>
        </w:tabs>
        <w:jc w:val="center"/>
        <w:outlineLvl w:val="0"/>
        <w:rPr>
          <w:rFonts w:ascii="Times New Roman" w:hAnsi="Times New Roman"/>
          <w:sz w:val="30"/>
          <w:szCs w:val="30"/>
        </w:rPr>
      </w:pPr>
      <w:bookmarkStart w:id="20" w:name="_Toc80782054"/>
      <w:r w:rsidRPr="00A06474">
        <w:rPr>
          <w:rFonts w:ascii="Times New Roman" w:hAnsi="Times New Roman"/>
          <w:sz w:val="30"/>
          <w:szCs w:val="30"/>
        </w:rPr>
        <w:t>ТЕМА 4. СУДЕБНОЕ РАЗБИРАТЕЛЬСТВО. АПЕЛЛЯЦИОННОЕ И НАДЗОРНОЕ ПРОИЗВОДСТВО, ВОЗОБНОВЛЕНИЕ ПРОИЗВОДСТВА ПО ВНОВЬ ОТКРЫВШИМСЯ ОБСТОЯТЕЛЬСТВАМ</w:t>
      </w:r>
      <w:bookmarkEnd w:id="20"/>
    </w:p>
    <w:p w:rsidR="005018CB" w:rsidRPr="00A06474" w:rsidRDefault="005018CB" w:rsidP="00F5477E">
      <w:pPr>
        <w:pStyle w:val="9"/>
        <w:widowControl w:val="0"/>
        <w:spacing w:before="0" w:after="0"/>
        <w:rPr>
          <w:rFonts w:ascii="Times New Roman" w:hAnsi="Times New Roman"/>
          <w:sz w:val="30"/>
          <w:szCs w:val="30"/>
        </w:rPr>
      </w:pPr>
    </w:p>
    <w:p w:rsidR="005018CB" w:rsidRPr="00A06474"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Семинарское занятие – 2 часа </w:t>
      </w:r>
    </w:p>
    <w:p w:rsidR="005018CB" w:rsidRDefault="005018CB" w:rsidP="00F5477E">
      <w:pPr>
        <w:pStyle w:val="9"/>
        <w:widowControl w:val="0"/>
        <w:spacing w:before="0" w:after="0"/>
        <w:rPr>
          <w:rFonts w:ascii="Times New Roman" w:hAnsi="Times New Roman"/>
          <w:sz w:val="30"/>
          <w:szCs w:val="30"/>
        </w:rPr>
      </w:pPr>
      <w:r w:rsidRPr="00A06474">
        <w:rPr>
          <w:rFonts w:ascii="Times New Roman" w:hAnsi="Times New Roman"/>
          <w:sz w:val="30"/>
          <w:szCs w:val="30"/>
        </w:rPr>
        <w:t xml:space="preserve">Самостоятельная работа – </w:t>
      </w:r>
      <w:r w:rsidR="00E31BF0" w:rsidRPr="00A06474">
        <w:rPr>
          <w:rFonts w:ascii="Times New Roman" w:hAnsi="Times New Roman"/>
          <w:sz w:val="30"/>
          <w:szCs w:val="30"/>
        </w:rPr>
        <w:t>6 часов</w:t>
      </w:r>
    </w:p>
    <w:p w:rsidR="000B2BD5" w:rsidRPr="000B2BD5" w:rsidRDefault="000B2BD5" w:rsidP="00F5477E"/>
    <w:p w:rsidR="00374445" w:rsidRDefault="00374445" w:rsidP="00F5477E">
      <w:pPr>
        <w:autoSpaceDE w:val="0"/>
        <w:autoSpaceDN w:val="0"/>
        <w:adjustRightInd w:val="0"/>
        <w:jc w:val="center"/>
        <w:rPr>
          <w:sz w:val="30"/>
          <w:szCs w:val="30"/>
        </w:rPr>
      </w:pPr>
      <w:r w:rsidRPr="00A06474">
        <w:rPr>
          <w:sz w:val="30"/>
          <w:szCs w:val="30"/>
        </w:rPr>
        <w:t>Самостоятельная работа</w:t>
      </w:r>
    </w:p>
    <w:p w:rsidR="00374445" w:rsidRDefault="00374445" w:rsidP="00F5477E">
      <w:pPr>
        <w:autoSpaceDE w:val="0"/>
        <w:autoSpaceDN w:val="0"/>
        <w:adjustRightInd w:val="0"/>
        <w:jc w:val="center"/>
        <w:rPr>
          <w:sz w:val="30"/>
          <w:szCs w:val="30"/>
        </w:rPr>
      </w:pPr>
    </w:p>
    <w:p w:rsidR="00374445" w:rsidRDefault="00374445" w:rsidP="00F5477E">
      <w:pPr>
        <w:autoSpaceDE w:val="0"/>
        <w:autoSpaceDN w:val="0"/>
        <w:adjustRightInd w:val="0"/>
        <w:ind w:firstLine="709"/>
        <w:rPr>
          <w:sz w:val="30"/>
          <w:szCs w:val="30"/>
        </w:rPr>
      </w:pPr>
      <w:r>
        <w:rPr>
          <w:sz w:val="30"/>
          <w:szCs w:val="30"/>
        </w:rPr>
        <w:t>Изучите следующие вопросы:</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Назначение и подготовка судебного разбирательства</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lastRenderedPageBreak/>
        <w:t>Право апелляционного обжалования и опротестования приговора, порядок и сроки обжалования и опротестования приговора.</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Апелляционные жалобы и протесты, их содержании.</w:t>
      </w:r>
    </w:p>
    <w:p w:rsidR="00374445" w:rsidRPr="007B74AE" w:rsidRDefault="00374445" w:rsidP="00F5477E">
      <w:pPr>
        <w:numPr>
          <w:ilvl w:val="0"/>
          <w:numId w:val="29"/>
        </w:numPr>
        <w:autoSpaceDE w:val="0"/>
        <w:autoSpaceDN w:val="0"/>
        <w:adjustRightInd w:val="0"/>
        <w:ind w:left="0" w:firstLine="709"/>
        <w:jc w:val="both"/>
        <w:rPr>
          <w:sz w:val="30"/>
          <w:szCs w:val="30"/>
        </w:rPr>
      </w:pPr>
      <w:r>
        <w:rPr>
          <w:sz w:val="30"/>
          <w:szCs w:val="30"/>
        </w:rPr>
        <w:t>Виды</w:t>
      </w:r>
      <w:r w:rsidRPr="007B74AE">
        <w:rPr>
          <w:sz w:val="30"/>
          <w:szCs w:val="30"/>
        </w:rPr>
        <w:t xml:space="preserve"> решений и пределы рассмотрения уголовного дела в апелляционной инстанции.</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Отличие пересмотра в порядке надзора от апелляционного производства.</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Основания к отмене или изменению, вступивших в законную силу приговора, определения, постановления суда.</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П</w:t>
      </w:r>
      <w:r>
        <w:rPr>
          <w:sz w:val="30"/>
          <w:szCs w:val="30"/>
        </w:rPr>
        <w:t>ределы прав надзорной инстанции.</w:t>
      </w:r>
    </w:p>
    <w:p w:rsidR="00374445" w:rsidRPr="007B74AE" w:rsidRDefault="00374445" w:rsidP="00F5477E">
      <w:pPr>
        <w:numPr>
          <w:ilvl w:val="0"/>
          <w:numId w:val="29"/>
        </w:numPr>
        <w:autoSpaceDE w:val="0"/>
        <w:autoSpaceDN w:val="0"/>
        <w:adjustRightInd w:val="0"/>
        <w:ind w:left="0" w:firstLine="709"/>
        <w:jc w:val="both"/>
        <w:rPr>
          <w:sz w:val="30"/>
          <w:szCs w:val="30"/>
        </w:rPr>
      </w:pPr>
      <w:r w:rsidRPr="007B74AE">
        <w:rPr>
          <w:sz w:val="30"/>
          <w:szCs w:val="30"/>
        </w:rPr>
        <w:t>Основания и порядок возобновления производства по уголовному делу по вновь открывшимся обстоятельствам.</w:t>
      </w:r>
    </w:p>
    <w:p w:rsidR="00374445" w:rsidRPr="007B74AE" w:rsidRDefault="00374445" w:rsidP="00F5477E">
      <w:pPr>
        <w:autoSpaceDE w:val="0"/>
        <w:autoSpaceDN w:val="0"/>
        <w:adjustRightInd w:val="0"/>
        <w:jc w:val="center"/>
        <w:rPr>
          <w:sz w:val="30"/>
          <w:szCs w:val="30"/>
        </w:rPr>
      </w:pPr>
    </w:p>
    <w:p w:rsidR="00374445" w:rsidRPr="00A06474" w:rsidRDefault="00374445" w:rsidP="00F5477E">
      <w:pPr>
        <w:pStyle w:val="af1"/>
        <w:suppressAutoHyphens/>
        <w:autoSpaceDE w:val="0"/>
        <w:autoSpaceDN w:val="0"/>
        <w:spacing w:after="0"/>
        <w:ind w:firstLine="709"/>
        <w:jc w:val="both"/>
        <w:rPr>
          <w:sz w:val="30"/>
          <w:szCs w:val="30"/>
        </w:rPr>
      </w:pPr>
      <w:r w:rsidRPr="00A06474">
        <w:rPr>
          <w:sz w:val="30"/>
          <w:szCs w:val="30"/>
        </w:rPr>
        <w:t>При изучении вопросов, вынесенных на самостоятельное изучение, используйте следующие источники:</w:t>
      </w:r>
    </w:p>
    <w:p w:rsidR="00374445" w:rsidRDefault="00374445" w:rsidP="00F5477E">
      <w:pPr>
        <w:pStyle w:val="a6"/>
        <w:numPr>
          <w:ilvl w:val="0"/>
          <w:numId w:val="7"/>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Уголовно-процессуальный кодекс Республики Беларусь [Электронный ресурс]</w:t>
      </w:r>
      <w:r>
        <w:rPr>
          <w:sz w:val="30"/>
          <w:szCs w:val="30"/>
        </w:rPr>
        <w:t xml:space="preserve"> </w:t>
      </w:r>
      <w:r w:rsidRPr="00A06474">
        <w:rPr>
          <w:sz w:val="30"/>
          <w:szCs w:val="30"/>
        </w:rPr>
        <w:t xml:space="preserve">: 16 июля 1999 г. № 295-З: принят Палатой представителей 24 июня 1999 г.: одобр. Советом Респ. 30 июня 1999 г. (с изм. и доп.) // </w:t>
      </w:r>
      <w:r w:rsidRPr="00703B2B">
        <w:rPr>
          <w:sz w:val="30"/>
          <w:szCs w:val="30"/>
        </w:rPr>
        <w:t>ЭТАЛОН. Законодательство Республики Беларусь / Нац. центр правовой информ. Респ. Беларусь. – Минск, 2021.</w:t>
      </w:r>
      <w:r>
        <w:rPr>
          <w:sz w:val="30"/>
          <w:szCs w:val="30"/>
        </w:rPr>
        <w:t xml:space="preserve"> </w:t>
      </w:r>
      <w:r w:rsidRPr="00A06474">
        <w:rPr>
          <w:sz w:val="30"/>
          <w:szCs w:val="30"/>
        </w:rPr>
        <w:t>- Ст</w:t>
      </w:r>
      <w:r>
        <w:rPr>
          <w:sz w:val="30"/>
          <w:szCs w:val="30"/>
        </w:rPr>
        <w:t>атьи</w:t>
      </w:r>
      <w:r w:rsidRPr="00A06474">
        <w:rPr>
          <w:sz w:val="30"/>
          <w:szCs w:val="30"/>
        </w:rPr>
        <w:t xml:space="preserve"> </w:t>
      </w:r>
      <w:r>
        <w:rPr>
          <w:sz w:val="30"/>
          <w:szCs w:val="30"/>
        </w:rPr>
        <w:t xml:space="preserve">267-310; </w:t>
      </w:r>
      <w:r w:rsidRPr="00A06474">
        <w:rPr>
          <w:sz w:val="30"/>
          <w:szCs w:val="30"/>
        </w:rPr>
        <w:t>3</w:t>
      </w:r>
      <w:r>
        <w:rPr>
          <w:sz w:val="30"/>
          <w:szCs w:val="30"/>
        </w:rPr>
        <w:t>70</w:t>
      </w:r>
      <w:r w:rsidRPr="00A06474">
        <w:rPr>
          <w:sz w:val="30"/>
          <w:szCs w:val="30"/>
        </w:rPr>
        <w:t>-398</w:t>
      </w:r>
      <w:r>
        <w:rPr>
          <w:sz w:val="30"/>
          <w:szCs w:val="30"/>
        </w:rPr>
        <w:t xml:space="preserve">; </w:t>
      </w:r>
      <w:r w:rsidRPr="00A06474">
        <w:rPr>
          <w:sz w:val="30"/>
          <w:szCs w:val="30"/>
        </w:rPr>
        <w:t>404-424.</w:t>
      </w:r>
    </w:p>
    <w:p w:rsidR="00296C05" w:rsidRPr="00A06474" w:rsidRDefault="00296C05" w:rsidP="00F5477E">
      <w:pPr>
        <w:pStyle w:val="a6"/>
        <w:numPr>
          <w:ilvl w:val="0"/>
          <w:numId w:val="7"/>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Научно-практический комментарий к Уголовно-процессуальному кодексу Республики Беларусь / Н.И. Андрейчик [и др.]; под науч. ред М. А. Шостака; учреждение образования «Акад. М-ва внутр. дел Респ. Беларусь». – Минск: Акад. МВД, 2014. – 1230.</w:t>
      </w:r>
    </w:p>
    <w:p w:rsidR="00374445" w:rsidRPr="006924EC" w:rsidRDefault="006924EC" w:rsidP="00F5477E">
      <w:pPr>
        <w:pStyle w:val="a6"/>
        <w:numPr>
          <w:ilvl w:val="0"/>
          <w:numId w:val="7"/>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6924EC">
        <w:rPr>
          <w:sz w:val="30"/>
          <w:szCs w:val="30"/>
        </w:rPr>
        <w:t xml:space="preserve">Уголовный процесс: Особенная часть: учебное пособие: в 2 т. / учреждение образования «Акад. М-ва внутр. дел Респ. Беларусь». – Минск: Академия МВД, 2017. – Т. </w:t>
      </w:r>
      <w:r w:rsidR="00296C05">
        <w:rPr>
          <w:sz w:val="30"/>
          <w:szCs w:val="30"/>
        </w:rPr>
        <w:t>2</w:t>
      </w:r>
      <w:r w:rsidRPr="006924EC">
        <w:rPr>
          <w:sz w:val="30"/>
          <w:szCs w:val="30"/>
        </w:rPr>
        <w:t xml:space="preserve">: </w:t>
      </w:r>
      <w:r w:rsidR="00296C05">
        <w:rPr>
          <w:sz w:val="30"/>
          <w:szCs w:val="30"/>
        </w:rPr>
        <w:t>Судебное</w:t>
      </w:r>
      <w:r w:rsidRPr="006924EC">
        <w:rPr>
          <w:sz w:val="30"/>
          <w:szCs w:val="30"/>
        </w:rPr>
        <w:t xml:space="preserve"> производство. </w:t>
      </w:r>
      <w:r w:rsidR="00296C05">
        <w:rPr>
          <w:sz w:val="30"/>
          <w:szCs w:val="30"/>
        </w:rPr>
        <w:t xml:space="preserve">Особенности производства по отдельным категориям уголовных дел. </w:t>
      </w:r>
      <w:r w:rsidRPr="006924EC">
        <w:rPr>
          <w:sz w:val="30"/>
          <w:szCs w:val="30"/>
        </w:rPr>
        <w:t>- С. 2</w:t>
      </w:r>
      <w:r w:rsidR="00296C05">
        <w:rPr>
          <w:sz w:val="30"/>
          <w:szCs w:val="30"/>
        </w:rPr>
        <w:t>1-42</w:t>
      </w:r>
      <w:r w:rsidRPr="006924EC">
        <w:rPr>
          <w:sz w:val="30"/>
          <w:szCs w:val="30"/>
        </w:rPr>
        <w:t>; 105</w:t>
      </w:r>
      <w:r w:rsidR="00296C05">
        <w:rPr>
          <w:sz w:val="30"/>
          <w:szCs w:val="30"/>
        </w:rPr>
        <w:t>-169</w:t>
      </w:r>
      <w:r w:rsidRPr="006924EC">
        <w:rPr>
          <w:sz w:val="30"/>
          <w:szCs w:val="30"/>
        </w:rPr>
        <w:t xml:space="preserve">; </w:t>
      </w:r>
      <w:r w:rsidR="00296C05">
        <w:rPr>
          <w:sz w:val="30"/>
          <w:szCs w:val="30"/>
        </w:rPr>
        <w:t>170-218</w:t>
      </w:r>
      <w:r w:rsidR="00374445" w:rsidRPr="006924EC">
        <w:rPr>
          <w:sz w:val="30"/>
          <w:szCs w:val="30"/>
        </w:rPr>
        <w:t>.</w:t>
      </w:r>
    </w:p>
    <w:p w:rsidR="005018CB" w:rsidRPr="00A06474" w:rsidRDefault="005018CB" w:rsidP="00F5477E">
      <w:pPr>
        <w:rPr>
          <w:sz w:val="30"/>
          <w:szCs w:val="30"/>
        </w:rPr>
      </w:pPr>
    </w:p>
    <w:p w:rsidR="005018CB" w:rsidRPr="00A06474" w:rsidRDefault="005018CB" w:rsidP="00F5477E">
      <w:pPr>
        <w:tabs>
          <w:tab w:val="left" w:pos="6237"/>
          <w:tab w:val="left" w:pos="6663"/>
        </w:tabs>
        <w:jc w:val="center"/>
        <w:rPr>
          <w:sz w:val="30"/>
          <w:szCs w:val="30"/>
        </w:rPr>
      </w:pPr>
      <w:r w:rsidRPr="00A06474">
        <w:rPr>
          <w:sz w:val="30"/>
          <w:szCs w:val="30"/>
        </w:rPr>
        <w:t>Семинарское занятие</w:t>
      </w:r>
    </w:p>
    <w:p w:rsidR="00A06474" w:rsidRPr="00A06474" w:rsidRDefault="00A06474" w:rsidP="00F5477E">
      <w:pPr>
        <w:tabs>
          <w:tab w:val="left" w:pos="6237"/>
          <w:tab w:val="left" w:pos="6663"/>
        </w:tabs>
        <w:jc w:val="center"/>
        <w:rPr>
          <w:sz w:val="30"/>
          <w:szCs w:val="30"/>
        </w:rPr>
      </w:pPr>
    </w:p>
    <w:p w:rsidR="00A06474" w:rsidRPr="00A06474" w:rsidRDefault="00A06474" w:rsidP="00F5477E">
      <w:pPr>
        <w:ind w:firstLine="709"/>
        <w:jc w:val="both"/>
        <w:rPr>
          <w:sz w:val="30"/>
          <w:szCs w:val="30"/>
        </w:rPr>
      </w:pPr>
      <w:r w:rsidRPr="00A06474">
        <w:rPr>
          <w:sz w:val="30"/>
          <w:szCs w:val="30"/>
        </w:rPr>
        <w:t>При подготовке к семинарскому занятию изучите следующие вопросы:</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t>Понятие и признаки подсудности.</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t>Понятие, значение судебного разбирательства и общих условий судебного разбирательства. Структура стадии судебного разбирательства.</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t>Приговор, требования к нему предъявляемые.</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t xml:space="preserve">Понятие и значение стадии апелляционного производства. </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t>Понятие и значение надзорного производства.</w:t>
      </w:r>
    </w:p>
    <w:p w:rsidR="005018CB" w:rsidRPr="00A06474" w:rsidRDefault="005018CB" w:rsidP="00F5477E">
      <w:pPr>
        <w:pStyle w:val="af3"/>
        <w:numPr>
          <w:ilvl w:val="0"/>
          <w:numId w:val="14"/>
        </w:numPr>
        <w:autoSpaceDE w:val="0"/>
        <w:autoSpaceDN w:val="0"/>
        <w:adjustRightInd w:val="0"/>
        <w:ind w:left="0" w:firstLine="709"/>
        <w:jc w:val="both"/>
        <w:rPr>
          <w:sz w:val="30"/>
          <w:szCs w:val="30"/>
        </w:rPr>
      </w:pPr>
      <w:r w:rsidRPr="00A06474">
        <w:rPr>
          <w:sz w:val="30"/>
          <w:szCs w:val="30"/>
        </w:rPr>
        <w:lastRenderedPageBreak/>
        <w:t>Понятие и значение производства по вновь открывшимся обстоятельствам.</w:t>
      </w:r>
    </w:p>
    <w:p w:rsidR="000674F0" w:rsidRDefault="000674F0" w:rsidP="00F5477E">
      <w:pPr>
        <w:autoSpaceDE w:val="0"/>
        <w:autoSpaceDN w:val="0"/>
        <w:adjustRightInd w:val="0"/>
        <w:ind w:firstLine="709"/>
        <w:jc w:val="both"/>
        <w:rPr>
          <w:sz w:val="30"/>
          <w:szCs w:val="30"/>
        </w:rPr>
      </w:pPr>
    </w:p>
    <w:p w:rsidR="00A06474" w:rsidRPr="00A06474" w:rsidRDefault="00A06474" w:rsidP="00F5477E">
      <w:pPr>
        <w:autoSpaceDE w:val="0"/>
        <w:autoSpaceDN w:val="0"/>
        <w:adjustRightInd w:val="0"/>
        <w:ind w:firstLine="709"/>
        <w:jc w:val="both"/>
        <w:rPr>
          <w:sz w:val="30"/>
          <w:szCs w:val="30"/>
        </w:rPr>
      </w:pPr>
      <w:r w:rsidRPr="00A06474">
        <w:rPr>
          <w:sz w:val="30"/>
          <w:szCs w:val="30"/>
        </w:rPr>
        <w:t>Для подготовки к ответ</w:t>
      </w:r>
      <w:r w:rsidR="000B2BD5">
        <w:rPr>
          <w:sz w:val="30"/>
          <w:szCs w:val="30"/>
        </w:rPr>
        <w:t>ам</w:t>
      </w:r>
      <w:r w:rsidRPr="00A06474">
        <w:rPr>
          <w:sz w:val="30"/>
          <w:szCs w:val="30"/>
        </w:rPr>
        <w:t xml:space="preserve"> на вопросы, вынесенные на семинарское занятие, используйте следующую литературу:</w:t>
      </w:r>
    </w:p>
    <w:p w:rsidR="00A06474" w:rsidRPr="00A06474" w:rsidRDefault="00A06474" w:rsidP="00F5477E">
      <w:pPr>
        <w:pStyle w:val="a6"/>
        <w:numPr>
          <w:ilvl w:val="0"/>
          <w:numId w:val="19"/>
        </w:numPr>
        <w:tabs>
          <w:tab w:val="left" w:pos="0"/>
          <w:tab w:val="left" w:pos="540"/>
          <w:tab w:val="left" w:pos="993"/>
          <w:tab w:val="left" w:pos="1080"/>
          <w:tab w:val="left" w:pos="1134"/>
          <w:tab w:val="left" w:pos="1260"/>
          <w:tab w:val="left" w:pos="9180"/>
        </w:tabs>
        <w:suppressAutoHyphens/>
        <w:autoSpaceDE w:val="0"/>
        <w:autoSpaceDN w:val="0"/>
        <w:adjustRightInd w:val="0"/>
        <w:spacing w:after="0"/>
        <w:ind w:left="0" w:firstLine="709"/>
        <w:jc w:val="both"/>
        <w:rPr>
          <w:sz w:val="30"/>
          <w:szCs w:val="30"/>
        </w:rPr>
      </w:pPr>
      <w:r w:rsidRPr="00A06474">
        <w:rPr>
          <w:sz w:val="30"/>
          <w:szCs w:val="30"/>
        </w:rPr>
        <w:t xml:space="preserve">Уголовно-процессуальный кодекс Республики Беларусь [Электронный ресурс]: 16 июля 1999 г. № 295-З: принят Палатой представителей 24 июня 1999 г.: одобр. Советом Респ. 30 июня 1999 г. (с изм. и доп.) // </w:t>
      </w:r>
      <w:r w:rsidR="008518AF" w:rsidRPr="00703B2B">
        <w:rPr>
          <w:sz w:val="30"/>
          <w:szCs w:val="30"/>
        </w:rPr>
        <w:t>ЭТАЛОН. Законодательство Республики Беларусь / Нац. центр правовой информ. Респ. Беларусь. – Минск, 2021.</w:t>
      </w:r>
    </w:p>
    <w:p w:rsidR="00A06474" w:rsidRDefault="00A06474" w:rsidP="00F5477E">
      <w:pPr>
        <w:pStyle w:val="af3"/>
        <w:numPr>
          <w:ilvl w:val="0"/>
          <w:numId w:val="19"/>
        </w:numPr>
        <w:tabs>
          <w:tab w:val="left" w:pos="0"/>
          <w:tab w:val="left" w:pos="993"/>
        </w:tabs>
        <w:autoSpaceDE w:val="0"/>
        <w:autoSpaceDN w:val="0"/>
        <w:adjustRightInd w:val="0"/>
        <w:ind w:left="0" w:firstLine="709"/>
        <w:jc w:val="both"/>
        <w:rPr>
          <w:sz w:val="30"/>
          <w:szCs w:val="30"/>
        </w:rPr>
      </w:pPr>
      <w:r w:rsidRPr="00A06474">
        <w:rPr>
          <w:sz w:val="30"/>
          <w:szCs w:val="30"/>
        </w:rPr>
        <w:t>Научно-практический комментарий к Уголовно-процессуальному кодексу Республики Беларусь / Н.И. Андрейчик [и др.]; под науч. ред М. А. Шостака; учреждение образования «Акад. М-ва внутр. дел Респ. Беларусь». – Минск: Акад. МВД, 2014. – 1230</w:t>
      </w:r>
      <w:r w:rsidR="00D86D55">
        <w:rPr>
          <w:sz w:val="30"/>
          <w:szCs w:val="30"/>
        </w:rPr>
        <w:t xml:space="preserve"> с</w:t>
      </w:r>
      <w:r w:rsidRPr="00A06474">
        <w:rPr>
          <w:sz w:val="30"/>
          <w:szCs w:val="30"/>
        </w:rPr>
        <w:t>.</w:t>
      </w:r>
    </w:p>
    <w:p w:rsidR="008518AF" w:rsidRDefault="008518AF" w:rsidP="00F5477E">
      <w:pPr>
        <w:pStyle w:val="af3"/>
        <w:numPr>
          <w:ilvl w:val="0"/>
          <w:numId w:val="19"/>
        </w:numPr>
        <w:tabs>
          <w:tab w:val="left" w:pos="0"/>
          <w:tab w:val="left" w:pos="993"/>
        </w:tabs>
        <w:autoSpaceDE w:val="0"/>
        <w:autoSpaceDN w:val="0"/>
        <w:adjustRightInd w:val="0"/>
        <w:ind w:left="0" w:firstLine="709"/>
        <w:jc w:val="both"/>
        <w:rPr>
          <w:sz w:val="30"/>
          <w:szCs w:val="30"/>
        </w:rPr>
      </w:pPr>
      <w:r w:rsidRPr="006924EC">
        <w:rPr>
          <w:sz w:val="30"/>
          <w:szCs w:val="30"/>
        </w:rPr>
        <w:t xml:space="preserve">Уголовный процесс: Особенная часть: учебное пособие: в 2 т. / учреждение образования «Акад. М-ва внутр. дел Респ. Беларусь». – Минск: Академия МВД, 2017. – Т. </w:t>
      </w:r>
      <w:r>
        <w:rPr>
          <w:sz w:val="30"/>
          <w:szCs w:val="30"/>
        </w:rPr>
        <w:t>2</w:t>
      </w:r>
      <w:r w:rsidRPr="006924EC">
        <w:rPr>
          <w:sz w:val="30"/>
          <w:szCs w:val="30"/>
        </w:rPr>
        <w:t xml:space="preserve">: </w:t>
      </w:r>
      <w:r>
        <w:rPr>
          <w:sz w:val="30"/>
          <w:szCs w:val="30"/>
        </w:rPr>
        <w:t>Судебное</w:t>
      </w:r>
      <w:r w:rsidRPr="006924EC">
        <w:rPr>
          <w:sz w:val="30"/>
          <w:szCs w:val="30"/>
        </w:rPr>
        <w:t xml:space="preserve"> производство. </w:t>
      </w:r>
      <w:r>
        <w:rPr>
          <w:sz w:val="30"/>
          <w:szCs w:val="30"/>
        </w:rPr>
        <w:t>Особенности производства по отдельным категориям уголовных дел. – 433 с.</w:t>
      </w:r>
    </w:p>
    <w:p w:rsidR="008518AF" w:rsidRPr="00A7685B" w:rsidRDefault="008518AF" w:rsidP="00F5477E">
      <w:pPr>
        <w:shd w:val="clear" w:color="auto" w:fill="FFFFFF"/>
        <w:overflowPunct w:val="0"/>
        <w:autoSpaceDE w:val="0"/>
        <w:autoSpaceDN w:val="0"/>
        <w:adjustRightInd w:val="0"/>
        <w:ind w:firstLine="708"/>
        <w:jc w:val="both"/>
        <w:rPr>
          <w:kern w:val="24"/>
          <w:sz w:val="30"/>
          <w:szCs w:val="30"/>
        </w:rPr>
      </w:pPr>
      <w:r>
        <w:rPr>
          <w:sz w:val="30"/>
          <w:szCs w:val="30"/>
        </w:rPr>
        <w:t>К семинарскому занятию письменно решите</w:t>
      </w:r>
      <w:r w:rsidRPr="008518AF">
        <w:rPr>
          <w:sz w:val="30"/>
          <w:szCs w:val="30"/>
        </w:rPr>
        <w:t xml:space="preserve"> </w:t>
      </w:r>
      <w:r>
        <w:rPr>
          <w:sz w:val="30"/>
          <w:szCs w:val="30"/>
        </w:rPr>
        <w:t xml:space="preserve">задачи №№ </w:t>
      </w:r>
      <w:r w:rsidR="00D43F00">
        <w:rPr>
          <w:sz w:val="30"/>
          <w:szCs w:val="30"/>
        </w:rPr>
        <w:t>251, 254</w:t>
      </w:r>
      <w:r>
        <w:rPr>
          <w:sz w:val="30"/>
          <w:szCs w:val="30"/>
        </w:rPr>
        <w:t xml:space="preserve">, </w:t>
      </w:r>
      <w:r w:rsidR="00D43F00">
        <w:rPr>
          <w:sz w:val="30"/>
          <w:szCs w:val="30"/>
        </w:rPr>
        <w:t>261</w:t>
      </w:r>
      <w:r>
        <w:rPr>
          <w:sz w:val="30"/>
          <w:szCs w:val="30"/>
        </w:rPr>
        <w:t xml:space="preserve">, </w:t>
      </w:r>
      <w:r w:rsidR="00D43F00">
        <w:rPr>
          <w:sz w:val="30"/>
          <w:szCs w:val="30"/>
        </w:rPr>
        <w:t>291</w:t>
      </w:r>
      <w:r>
        <w:rPr>
          <w:sz w:val="30"/>
          <w:szCs w:val="30"/>
        </w:rPr>
        <w:t xml:space="preserve"> из сборника задач «Данилевич, А. А. Уголовный процесс: практикум</w:t>
      </w:r>
      <w:r w:rsidRPr="00A7685B">
        <w:rPr>
          <w:sz w:val="30"/>
          <w:szCs w:val="30"/>
        </w:rPr>
        <w:t xml:space="preserve">: учеб. пособие / </w:t>
      </w:r>
      <w:r>
        <w:rPr>
          <w:sz w:val="30"/>
          <w:szCs w:val="30"/>
        </w:rPr>
        <w:t>А</w:t>
      </w:r>
      <w:r w:rsidRPr="00A7685B">
        <w:rPr>
          <w:sz w:val="30"/>
          <w:szCs w:val="30"/>
        </w:rPr>
        <w:t xml:space="preserve">. </w:t>
      </w:r>
      <w:r>
        <w:rPr>
          <w:sz w:val="30"/>
          <w:szCs w:val="30"/>
        </w:rPr>
        <w:t>А</w:t>
      </w:r>
      <w:r w:rsidRPr="00A7685B">
        <w:rPr>
          <w:sz w:val="30"/>
          <w:szCs w:val="30"/>
        </w:rPr>
        <w:t xml:space="preserve">. </w:t>
      </w:r>
      <w:r>
        <w:rPr>
          <w:sz w:val="30"/>
          <w:szCs w:val="30"/>
        </w:rPr>
        <w:t>Данилевич, В. П. Лагойский. -2-е изд., перераб. и доп.</w:t>
      </w:r>
      <w:r w:rsidRPr="00A7685B">
        <w:rPr>
          <w:sz w:val="30"/>
          <w:szCs w:val="30"/>
        </w:rPr>
        <w:t xml:space="preserve"> - Минск: </w:t>
      </w:r>
      <w:r>
        <w:rPr>
          <w:sz w:val="30"/>
          <w:szCs w:val="30"/>
        </w:rPr>
        <w:t>Амалфея</w:t>
      </w:r>
      <w:r w:rsidRPr="00A7685B">
        <w:rPr>
          <w:sz w:val="30"/>
          <w:szCs w:val="30"/>
        </w:rPr>
        <w:t>, 20</w:t>
      </w:r>
      <w:r>
        <w:rPr>
          <w:sz w:val="30"/>
          <w:szCs w:val="30"/>
        </w:rPr>
        <w:t>15</w:t>
      </w:r>
      <w:r w:rsidRPr="00A7685B">
        <w:rPr>
          <w:sz w:val="30"/>
          <w:szCs w:val="30"/>
        </w:rPr>
        <w:t xml:space="preserve">. - </w:t>
      </w:r>
      <w:r>
        <w:rPr>
          <w:sz w:val="30"/>
          <w:szCs w:val="30"/>
        </w:rPr>
        <w:t>372</w:t>
      </w:r>
      <w:r w:rsidRPr="00A7685B">
        <w:rPr>
          <w:sz w:val="30"/>
          <w:szCs w:val="30"/>
        </w:rPr>
        <w:t xml:space="preserve"> с.</w:t>
      </w:r>
    </w:p>
    <w:p w:rsidR="00E53A1C" w:rsidRDefault="00E53A1C" w:rsidP="00F5477E">
      <w:pPr>
        <w:pStyle w:val="af3"/>
        <w:tabs>
          <w:tab w:val="left" w:pos="0"/>
          <w:tab w:val="left" w:pos="993"/>
        </w:tabs>
        <w:autoSpaceDE w:val="0"/>
        <w:autoSpaceDN w:val="0"/>
        <w:adjustRightInd w:val="0"/>
        <w:jc w:val="both"/>
        <w:rPr>
          <w:sz w:val="30"/>
          <w:szCs w:val="30"/>
        </w:rPr>
      </w:pPr>
    </w:p>
    <w:p w:rsidR="00E77A06" w:rsidRDefault="00E77A06" w:rsidP="00F5477E">
      <w:pPr>
        <w:autoSpaceDE w:val="0"/>
        <w:autoSpaceDN w:val="0"/>
        <w:adjustRightInd w:val="0"/>
        <w:jc w:val="center"/>
        <w:rPr>
          <w:sz w:val="30"/>
          <w:szCs w:val="30"/>
        </w:rPr>
      </w:pPr>
      <w:r>
        <w:rPr>
          <w:sz w:val="30"/>
          <w:szCs w:val="30"/>
        </w:rPr>
        <w:t>Материалы для самоконтроля</w:t>
      </w:r>
    </w:p>
    <w:p w:rsidR="00E77A06" w:rsidRDefault="00E77A06" w:rsidP="00F5477E">
      <w:pPr>
        <w:autoSpaceDE w:val="0"/>
        <w:autoSpaceDN w:val="0"/>
        <w:adjustRightInd w:val="0"/>
        <w:jc w:val="center"/>
        <w:rPr>
          <w:sz w:val="30"/>
          <w:szCs w:val="30"/>
        </w:rPr>
      </w:pPr>
    </w:p>
    <w:p w:rsidR="00E77A06" w:rsidRDefault="00E77A06" w:rsidP="00F5477E">
      <w:pPr>
        <w:overflowPunct w:val="0"/>
        <w:autoSpaceDE w:val="0"/>
        <w:autoSpaceDN w:val="0"/>
        <w:adjustRightInd w:val="0"/>
        <w:ind w:firstLine="709"/>
        <w:jc w:val="both"/>
        <w:textAlignment w:val="baseline"/>
        <w:rPr>
          <w:sz w:val="30"/>
          <w:szCs w:val="30"/>
        </w:rPr>
      </w:pPr>
      <w:r w:rsidRPr="00A06474">
        <w:rPr>
          <w:sz w:val="30"/>
          <w:szCs w:val="30"/>
        </w:rPr>
        <w:t>Вопросы для самоконтроля</w:t>
      </w:r>
      <w:r>
        <w:rPr>
          <w:sz w:val="30"/>
          <w:szCs w:val="30"/>
        </w:rPr>
        <w:t>:</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Что означает подсудность уголовных дел?</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Как должен поступить судья, если обнаружит в судебном разбирательстве, что уголовное дело ему не подсудно?</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В чему заключается сущность и значение стадии назначения и подготовки судебного разбирательства?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Каковы сроки разрешения вопроса о назначении судебного разбирательства?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Из каких частей состоит судебное разбирательство?</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Кто из сторон участвует в судебных прениях?</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Сто является основание для возобновления судебного следствия?</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Какова структура и содержание приговора?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В чем заключается тайна совещания судей?</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lastRenderedPageBreak/>
        <w:t>Кто имеет право обжаловать и опротестовать приговор суде, не вступивший в законную силу?</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Допускает ли закон исследования доказательств в суде апелляционной инстанции?</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Чем отличается производство в порядке надзора от апелляционного производства?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Кто имеет право ставить вопрос о возбуждении производства в порядке надзора?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Что является поводом для рассмотрения дела в порядке надзора?</w:t>
      </w:r>
    </w:p>
    <w:p w:rsidR="005018CB" w:rsidRPr="00A06474" w:rsidRDefault="005018CB" w:rsidP="00F5477E">
      <w:pPr>
        <w:pStyle w:val="af3"/>
        <w:numPr>
          <w:ilvl w:val="0"/>
          <w:numId w:val="13"/>
        </w:numPr>
        <w:autoSpaceDE w:val="0"/>
        <w:autoSpaceDN w:val="0"/>
        <w:adjustRightInd w:val="0"/>
        <w:ind w:left="0" w:firstLine="709"/>
        <w:jc w:val="both"/>
        <w:rPr>
          <w:sz w:val="30"/>
          <w:szCs w:val="30"/>
        </w:rPr>
      </w:pPr>
      <w:r w:rsidRPr="00A06474">
        <w:rPr>
          <w:sz w:val="30"/>
          <w:szCs w:val="30"/>
        </w:rPr>
        <w:t>Почему стадия возобновления уголовного дела по вновь открывшимся обстоятельствам считается исключительной стадией уголовного процесса?</w:t>
      </w:r>
    </w:p>
    <w:p w:rsidR="005018CB" w:rsidRPr="00A06474" w:rsidRDefault="005018CB" w:rsidP="00F5477E">
      <w:pPr>
        <w:autoSpaceDE w:val="0"/>
        <w:autoSpaceDN w:val="0"/>
        <w:adjustRightInd w:val="0"/>
        <w:jc w:val="center"/>
        <w:rPr>
          <w:sz w:val="30"/>
          <w:szCs w:val="30"/>
        </w:rPr>
      </w:pPr>
    </w:p>
    <w:p w:rsidR="005018CB" w:rsidRPr="00D47F77" w:rsidRDefault="005018CB" w:rsidP="00F5477E">
      <w:pPr>
        <w:jc w:val="center"/>
        <w:rPr>
          <w:b/>
          <w:caps/>
        </w:rPr>
      </w:pPr>
    </w:p>
    <w:p w:rsidR="005018CB" w:rsidRPr="001E3033" w:rsidRDefault="005018CB" w:rsidP="00F5477E">
      <w:pPr>
        <w:jc w:val="center"/>
        <w:outlineLvl w:val="0"/>
        <w:rPr>
          <w:sz w:val="30"/>
          <w:szCs w:val="30"/>
        </w:rPr>
      </w:pPr>
      <w:r w:rsidRPr="00A06474">
        <w:rPr>
          <w:sz w:val="30"/>
          <w:szCs w:val="30"/>
        </w:rPr>
        <w:br w:type="page"/>
      </w:r>
      <w:bookmarkStart w:id="21" w:name="_Toc80782055"/>
      <w:r w:rsidRPr="001E3033">
        <w:rPr>
          <w:sz w:val="30"/>
          <w:szCs w:val="30"/>
        </w:rPr>
        <w:lastRenderedPageBreak/>
        <w:t xml:space="preserve">МАТЕРИАЛЫ ДЛЯ </w:t>
      </w:r>
      <w:r w:rsidR="00D47F77" w:rsidRPr="001E3033">
        <w:rPr>
          <w:sz w:val="30"/>
          <w:szCs w:val="30"/>
        </w:rPr>
        <w:t>ПО</w:t>
      </w:r>
      <w:r w:rsidRPr="001E3033">
        <w:rPr>
          <w:sz w:val="30"/>
          <w:szCs w:val="30"/>
        </w:rPr>
        <w:t xml:space="preserve">ДГОТОВКИ К </w:t>
      </w:r>
      <w:r w:rsidRPr="001E3033">
        <w:rPr>
          <w:sz w:val="30"/>
          <w:szCs w:val="30"/>
          <w:lang w:val="be-BY"/>
        </w:rPr>
        <w:t xml:space="preserve">ТЕКУЩЕЙ </w:t>
      </w:r>
      <w:r w:rsidRPr="001E3033">
        <w:rPr>
          <w:sz w:val="30"/>
          <w:szCs w:val="30"/>
        </w:rPr>
        <w:t>АТТЕСТАЦИИ</w:t>
      </w:r>
      <w:bookmarkEnd w:id="21"/>
      <w:r w:rsidRPr="001E3033">
        <w:rPr>
          <w:sz w:val="30"/>
          <w:szCs w:val="30"/>
        </w:rPr>
        <w:t xml:space="preserve"> </w:t>
      </w:r>
    </w:p>
    <w:p w:rsidR="005018CB" w:rsidRPr="001E3033" w:rsidRDefault="005018CB" w:rsidP="00F5477E">
      <w:pPr>
        <w:jc w:val="center"/>
        <w:rPr>
          <w:sz w:val="30"/>
          <w:szCs w:val="30"/>
        </w:rPr>
      </w:pPr>
    </w:p>
    <w:p w:rsidR="005018CB" w:rsidRPr="001E3033" w:rsidRDefault="00D47F77" w:rsidP="00F5477E">
      <w:pPr>
        <w:jc w:val="center"/>
        <w:rPr>
          <w:sz w:val="30"/>
          <w:szCs w:val="30"/>
        </w:rPr>
      </w:pPr>
      <w:r w:rsidRPr="001E3033">
        <w:rPr>
          <w:sz w:val="30"/>
          <w:szCs w:val="30"/>
        </w:rPr>
        <w:t xml:space="preserve">Вопросы для </w:t>
      </w:r>
      <w:r w:rsidR="000674F0">
        <w:rPr>
          <w:sz w:val="30"/>
          <w:szCs w:val="30"/>
        </w:rPr>
        <w:t xml:space="preserve">подготовки к </w:t>
      </w:r>
      <w:r w:rsidRPr="001E3033">
        <w:rPr>
          <w:sz w:val="30"/>
          <w:szCs w:val="30"/>
        </w:rPr>
        <w:t>зачет</w:t>
      </w:r>
      <w:r w:rsidR="000674F0">
        <w:rPr>
          <w:sz w:val="30"/>
          <w:szCs w:val="30"/>
        </w:rPr>
        <w:t>у</w:t>
      </w:r>
      <w:r w:rsidR="005018CB" w:rsidRPr="001E3033">
        <w:rPr>
          <w:sz w:val="30"/>
          <w:szCs w:val="30"/>
        </w:rPr>
        <w:t xml:space="preserve"> </w:t>
      </w:r>
    </w:p>
    <w:p w:rsidR="005018CB" w:rsidRPr="001E3033" w:rsidRDefault="005018CB" w:rsidP="00F5477E">
      <w:pPr>
        <w:jc w:val="center"/>
        <w:rPr>
          <w:sz w:val="30"/>
          <w:szCs w:val="30"/>
        </w:rPr>
      </w:pP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уголовного процесса, его задачи.</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Стадии уголовного процесса, их система и отличительные признаки.</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система принципов уголовного процесса.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уголовно-процессуальных функций, их виды и субъекты.</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Пределы действия уголовно-процессуального закона во времени, в пространстве и по кругу лиц. Особенности действия уголовно-процессуального закона в отношении отдельных категорий лиц.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участников уголовного процесса, их классификация.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Органы дознания, их полномочия как органов уголовного преследования.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Суд как участник уголовного процесса, его состав и полномочия в уголовном процессе.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Прокурор, его полномочия в стадиях возбуждения уголовного дела и предварительного расследования.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Следователь, его полномочия. Процессуальная самостоятельность следователя.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Потерпевший и частный обвинитель в уголовном процессе: понятие и процессуальное положение.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Подозреваемый в уголовном процессе, его процессуальное положение.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Обвиняемый в уголовном процессе, его процессуальное положение.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Защитник, его процессуальное положение. Случаи обязательного участия защитника по уголовным делам.</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Обстоятельства, исключающие возможность участия в производстве по уголовному делу.</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виды и содержание мер по обеспечению безопасности участников уголовного процесса и других лиц.</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классификация доказательств в уголовном процессе.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Предмет и субъекты доказывания в уголовном процессе.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значение и виды вещественных доказательств. Процессуальное закрепление и хранение вещественных доказательств.</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Заключение эксперта, его понятие, предмет и значение.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Протоколы следственных действий, судебного заседания и оперативно-розыскных мероприятий.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lastRenderedPageBreak/>
        <w:t>Иные документы и другие носители информации как источник доказательств.</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Процесс доказывания, его понятие, цель и структура.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значение оценки доказательств. Требования, предъявляемые к доказательствам.</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значение и классификация мер процессуального принуждения.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значение и виды мер пресечения в уголовном процессе. Основания их применения, изменения и отмены.</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виды задержания. Основания задержания и освобождения задержанного.</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Основания и процессуальный порядок задержания лица по непосредственно возникшему подозрению в совершении преступления.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Иные меры процессуального принуждения.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Порядок приема, регистрации, рассмотрения органами внутренних дел заявлений и сообщений о преступлениях.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Решения, принимаемые по заявлениям или сообщениям о преступлениях, их процессуальное оформление.</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Обстоятельства, исключающие производство по уголовному делу.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Процессуальный порядок отказа в возбуждении уголовного дела. Порядок ознакомления с материалами проверки по заявлению или сообщению о преступлении.</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Поводы, основания и процессуальный порядок возбуждения уголовного дела.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задачи и значение стадии предварительного расследования. Формы предварительного расследования.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значение и содержание общих условий предварительного расследования.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Деятельность органов дознания по уголовным делам.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виды следственных действий. Общие правила проведения и оформления следственных действий.</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Основания и процессуальный порядок проведения осмотра.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 Основания и процессуальный порядок проведения освидетельствования.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Процессуальный порядок проведения и оформления допроса, очной ставки.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Основания и процессуальный порядок производства выемки и обыска.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виды и процессуальный порядок предъявления для опознания.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lastRenderedPageBreak/>
        <w:t>Процессуальный порядок назначения и проведения экспертизы. Случаи обязательного назначения и проведения экспертизы.</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 Получение образцов для сравнительного исследования: понятие, цель и процессуальный порядок.</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Основания и процессуальный порядок привлечения в качестве обвиняемого.</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Приостановление и возобновление предварительного расследования: основания, порядок и условия.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Прекращение и возобновление предварительного расследования: основания, порядок применения и обжалования.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виды и значение окончания предварительного расследования.</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Подсудность: понятие и признаки. </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Общие условия судебного разбирательства.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Назначение и подготовка судебного разбирательства как стадия уголовного процесса.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значение судебного разбирательства. Структура судебного разбирательства.</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Приговор и его виды. Требования, предъявляемые к приговору.</w:t>
      </w:r>
    </w:p>
    <w:p w:rsidR="00415C05" w:rsidRPr="001E3033" w:rsidRDefault="00415C05" w:rsidP="00F5477E">
      <w:pPr>
        <w:pStyle w:val="af"/>
        <w:numPr>
          <w:ilvl w:val="0"/>
          <w:numId w:val="9"/>
        </w:numPr>
        <w:tabs>
          <w:tab w:val="clear" w:pos="2025"/>
          <w:tab w:val="num" w:pos="1134"/>
        </w:tabs>
        <w:ind w:left="0" w:firstLine="720"/>
        <w:jc w:val="both"/>
        <w:rPr>
          <w:b w:val="0"/>
          <w:sz w:val="30"/>
          <w:szCs w:val="30"/>
        </w:rPr>
      </w:pPr>
      <w:r w:rsidRPr="001E3033">
        <w:rPr>
          <w:b w:val="0"/>
          <w:sz w:val="30"/>
          <w:szCs w:val="30"/>
        </w:rPr>
        <w:t xml:space="preserve">Апелляционное производство, его значение и основные черты. </w:t>
      </w:r>
    </w:p>
    <w:p w:rsidR="000674F0" w:rsidRDefault="00415C05" w:rsidP="000674F0">
      <w:pPr>
        <w:pStyle w:val="af"/>
        <w:numPr>
          <w:ilvl w:val="0"/>
          <w:numId w:val="9"/>
        </w:numPr>
        <w:tabs>
          <w:tab w:val="clear" w:pos="2025"/>
          <w:tab w:val="num" w:pos="1134"/>
        </w:tabs>
        <w:ind w:left="0" w:firstLine="720"/>
        <w:jc w:val="both"/>
        <w:rPr>
          <w:b w:val="0"/>
          <w:sz w:val="30"/>
          <w:szCs w:val="30"/>
        </w:rPr>
      </w:pPr>
      <w:r w:rsidRPr="001E3033">
        <w:rPr>
          <w:b w:val="0"/>
          <w:sz w:val="30"/>
          <w:szCs w:val="30"/>
        </w:rPr>
        <w:t>Понятие и значение надзорного производства. Отличие пересмотра в порядке надзора от апелляционного производства.</w:t>
      </w:r>
    </w:p>
    <w:p w:rsidR="000674F0" w:rsidRPr="000674F0" w:rsidRDefault="000674F0" w:rsidP="000674F0">
      <w:pPr>
        <w:pStyle w:val="af"/>
        <w:jc w:val="both"/>
        <w:rPr>
          <w:b w:val="0"/>
          <w:sz w:val="30"/>
          <w:szCs w:val="30"/>
        </w:rPr>
      </w:pPr>
    </w:p>
    <w:p w:rsidR="000674F0" w:rsidRPr="000674F0" w:rsidRDefault="000674F0" w:rsidP="000674F0">
      <w:pPr>
        <w:jc w:val="center"/>
        <w:rPr>
          <w:sz w:val="30"/>
          <w:szCs w:val="30"/>
        </w:rPr>
      </w:pPr>
      <w:r w:rsidRPr="000674F0">
        <w:rPr>
          <w:sz w:val="30"/>
          <w:szCs w:val="30"/>
        </w:rPr>
        <w:t>Примерный вариант практического задания</w:t>
      </w:r>
    </w:p>
    <w:p w:rsidR="000674F0" w:rsidRPr="000674F0" w:rsidRDefault="000674F0" w:rsidP="000674F0">
      <w:pPr>
        <w:tabs>
          <w:tab w:val="left" w:pos="6237"/>
          <w:tab w:val="left" w:pos="6663"/>
        </w:tabs>
        <w:ind w:firstLine="720"/>
        <w:jc w:val="both"/>
        <w:rPr>
          <w:sz w:val="30"/>
          <w:szCs w:val="30"/>
        </w:rPr>
      </w:pPr>
    </w:p>
    <w:p w:rsidR="000674F0" w:rsidRPr="000674F0" w:rsidRDefault="000674F0" w:rsidP="000674F0">
      <w:pPr>
        <w:ind w:firstLine="709"/>
        <w:jc w:val="both"/>
        <w:rPr>
          <w:sz w:val="30"/>
          <w:szCs w:val="30"/>
        </w:rPr>
      </w:pPr>
      <w:r w:rsidRPr="000674F0">
        <w:rPr>
          <w:sz w:val="30"/>
          <w:szCs w:val="30"/>
        </w:rPr>
        <w:t>Несовершеннолетний Анищенко задержан по непосредственно возникшему подозрению в совершении злостного хулиганства, по уголовному делу, возбужденному накануне по ч. 2 ст. 339 УК Республики Беларусь. При допросе подозреваемого Анищенко в качестве защитника присутствовал приглашенный следователем адвокат Могилевской областной коллегии адвокатов, Краснов. Однако Анищенко заявил, что он не желает, чтобы в деле участвовал защитник, так как ни в чем не виновен и суд его непременно оправдает. Беседовать с адвокатом подозреваемый отказался.</w:t>
      </w:r>
    </w:p>
    <w:p w:rsidR="000674F0" w:rsidRPr="000674F0" w:rsidRDefault="000674F0" w:rsidP="000674F0">
      <w:pPr>
        <w:ind w:firstLine="709"/>
        <w:jc w:val="both"/>
        <w:rPr>
          <w:sz w:val="30"/>
          <w:szCs w:val="30"/>
        </w:rPr>
      </w:pPr>
      <w:r w:rsidRPr="000674F0">
        <w:rPr>
          <w:sz w:val="30"/>
          <w:szCs w:val="30"/>
        </w:rPr>
        <w:t>Как нужно поступить в данной ситуации следователю?</w:t>
      </w:r>
    </w:p>
    <w:p w:rsidR="000674F0" w:rsidRPr="000674F0" w:rsidRDefault="000674F0" w:rsidP="000674F0">
      <w:pPr>
        <w:ind w:firstLine="709"/>
        <w:jc w:val="both"/>
        <w:rPr>
          <w:sz w:val="30"/>
          <w:szCs w:val="30"/>
        </w:rPr>
      </w:pPr>
      <w:r w:rsidRPr="000674F0">
        <w:rPr>
          <w:sz w:val="30"/>
          <w:szCs w:val="30"/>
        </w:rPr>
        <w:t>Назовите случаи обязательного участия защитника по уголовному делу.</w:t>
      </w:r>
    </w:p>
    <w:p w:rsidR="000674F0" w:rsidRPr="000674F0" w:rsidRDefault="000674F0" w:rsidP="000674F0">
      <w:pPr>
        <w:pStyle w:val="af"/>
        <w:jc w:val="both"/>
        <w:rPr>
          <w:b w:val="0"/>
          <w:sz w:val="30"/>
          <w:szCs w:val="30"/>
        </w:rPr>
      </w:pPr>
    </w:p>
    <w:p w:rsidR="006470B8" w:rsidRPr="001E3033" w:rsidRDefault="006470B8" w:rsidP="00F5477E">
      <w:pPr>
        <w:jc w:val="center"/>
        <w:outlineLvl w:val="0"/>
        <w:rPr>
          <w:sz w:val="30"/>
          <w:szCs w:val="30"/>
        </w:rPr>
      </w:pPr>
      <w:r w:rsidRPr="001E3033">
        <w:rPr>
          <w:b/>
          <w:sz w:val="30"/>
          <w:szCs w:val="30"/>
        </w:rPr>
        <w:br w:type="page"/>
      </w:r>
      <w:bookmarkStart w:id="22" w:name="_Toc80782056"/>
      <w:r w:rsidRPr="001E3033">
        <w:rPr>
          <w:sz w:val="30"/>
          <w:szCs w:val="30"/>
        </w:rPr>
        <w:lastRenderedPageBreak/>
        <w:t>СПИСОК РЕКОМЕНДУЕМОЙ ЛИТЕРАТУРЫ</w:t>
      </w:r>
      <w:bookmarkEnd w:id="22"/>
    </w:p>
    <w:p w:rsidR="006470B8" w:rsidRPr="001E3033" w:rsidRDefault="006470B8" w:rsidP="00F5477E">
      <w:pPr>
        <w:pStyle w:val="af1"/>
        <w:suppressAutoHyphens/>
        <w:spacing w:after="0"/>
        <w:jc w:val="center"/>
        <w:rPr>
          <w:b/>
          <w:caps/>
          <w:sz w:val="30"/>
          <w:szCs w:val="30"/>
        </w:rPr>
      </w:pPr>
    </w:p>
    <w:p w:rsidR="006470B8" w:rsidRPr="001E3033" w:rsidRDefault="006470B8" w:rsidP="00F5477E">
      <w:pPr>
        <w:pStyle w:val="ConsPlusCell"/>
        <w:tabs>
          <w:tab w:val="left" w:pos="709"/>
        </w:tabs>
        <w:jc w:val="center"/>
        <w:rPr>
          <w:rFonts w:ascii="Times New Roman" w:hAnsi="Times New Roman"/>
          <w:sz w:val="30"/>
          <w:szCs w:val="30"/>
        </w:rPr>
      </w:pPr>
      <w:r w:rsidRPr="001E3033">
        <w:rPr>
          <w:rFonts w:ascii="Times New Roman" w:hAnsi="Times New Roman"/>
          <w:sz w:val="30"/>
          <w:szCs w:val="30"/>
        </w:rPr>
        <w:t>Основная литература</w:t>
      </w:r>
    </w:p>
    <w:p w:rsidR="006470B8" w:rsidRPr="001E3033" w:rsidRDefault="006470B8" w:rsidP="00F5477E">
      <w:pPr>
        <w:pStyle w:val="a6"/>
        <w:tabs>
          <w:tab w:val="left" w:pos="540"/>
          <w:tab w:val="left" w:pos="1080"/>
          <w:tab w:val="left" w:pos="1134"/>
          <w:tab w:val="left" w:pos="1260"/>
          <w:tab w:val="left" w:pos="9180"/>
        </w:tabs>
        <w:suppressAutoHyphens/>
        <w:spacing w:after="0"/>
        <w:ind w:left="0"/>
        <w:jc w:val="both"/>
        <w:rPr>
          <w:sz w:val="30"/>
          <w:szCs w:val="30"/>
        </w:rPr>
      </w:pPr>
    </w:p>
    <w:p w:rsidR="00F93CCA" w:rsidRPr="001E3033" w:rsidRDefault="00F93CCA" w:rsidP="00F5477E">
      <w:pPr>
        <w:pStyle w:val="af"/>
        <w:numPr>
          <w:ilvl w:val="0"/>
          <w:numId w:val="20"/>
        </w:numPr>
        <w:tabs>
          <w:tab w:val="clear" w:pos="2025"/>
          <w:tab w:val="num" w:pos="709"/>
        </w:tabs>
        <w:ind w:left="0" w:firstLine="709"/>
        <w:jc w:val="both"/>
        <w:rPr>
          <w:b w:val="0"/>
          <w:sz w:val="30"/>
          <w:szCs w:val="30"/>
        </w:rPr>
      </w:pPr>
      <w:r w:rsidRPr="001E3033">
        <w:rPr>
          <w:b w:val="0"/>
          <w:sz w:val="30"/>
          <w:szCs w:val="30"/>
        </w:rPr>
        <w:t>Уголовный процесс. Особенная часть: учебное пособие: в 2 т. / И. В. Данько [и др.]. – Минск: Академия МВД, 2017. – Т. 1: Досудебное производство. – 265 с.</w:t>
      </w:r>
    </w:p>
    <w:p w:rsidR="00F93CCA" w:rsidRPr="001E3033" w:rsidRDefault="00F93CCA" w:rsidP="00F5477E">
      <w:pPr>
        <w:pStyle w:val="af"/>
        <w:numPr>
          <w:ilvl w:val="0"/>
          <w:numId w:val="20"/>
        </w:numPr>
        <w:tabs>
          <w:tab w:val="clear" w:pos="2025"/>
          <w:tab w:val="num" w:pos="709"/>
        </w:tabs>
        <w:ind w:left="0" w:firstLine="709"/>
        <w:jc w:val="both"/>
        <w:rPr>
          <w:b w:val="0"/>
          <w:sz w:val="30"/>
          <w:szCs w:val="30"/>
        </w:rPr>
      </w:pPr>
      <w:r w:rsidRPr="001E3033">
        <w:rPr>
          <w:b w:val="0"/>
          <w:sz w:val="30"/>
          <w:szCs w:val="30"/>
        </w:rPr>
        <w:t>Уголовный процесс. Особенная часть: учебное пособие: в 2 т. / Л. Г. Букато [и др.]; под общ. ред. Л. И. Кукреш. – Минск: Академия МВД, 2017. – Т. 2: Судебное производство. Особенности производства по отдельным категориям уголовных дел. – 433 с.</w:t>
      </w:r>
    </w:p>
    <w:p w:rsidR="001F0360" w:rsidRDefault="001F0360" w:rsidP="001F0360">
      <w:pPr>
        <w:pStyle w:val="ConsPlusCell"/>
        <w:tabs>
          <w:tab w:val="left" w:pos="709"/>
        </w:tabs>
        <w:jc w:val="center"/>
        <w:rPr>
          <w:rFonts w:ascii="Times New Roman" w:hAnsi="Times New Roman"/>
          <w:sz w:val="30"/>
          <w:szCs w:val="30"/>
        </w:rPr>
      </w:pPr>
    </w:p>
    <w:p w:rsidR="001F0360" w:rsidRPr="00AB6BBF" w:rsidRDefault="001F0360" w:rsidP="001F0360">
      <w:pPr>
        <w:pStyle w:val="ConsPlusCell"/>
        <w:tabs>
          <w:tab w:val="left" w:pos="709"/>
        </w:tabs>
        <w:jc w:val="center"/>
        <w:rPr>
          <w:rFonts w:ascii="Times New Roman" w:hAnsi="Times New Roman"/>
          <w:sz w:val="30"/>
          <w:szCs w:val="30"/>
        </w:rPr>
      </w:pPr>
      <w:r w:rsidRPr="00AB6BBF">
        <w:rPr>
          <w:rFonts w:ascii="Times New Roman" w:hAnsi="Times New Roman"/>
          <w:sz w:val="30"/>
          <w:szCs w:val="30"/>
        </w:rPr>
        <w:t>Дополнительная литература</w:t>
      </w:r>
    </w:p>
    <w:p w:rsidR="006470B8" w:rsidRPr="001E3033" w:rsidRDefault="006470B8" w:rsidP="001F0360">
      <w:pPr>
        <w:pStyle w:val="ConsPlusCell"/>
        <w:tabs>
          <w:tab w:val="left" w:pos="709"/>
        </w:tabs>
        <w:jc w:val="center"/>
        <w:rPr>
          <w:rFonts w:ascii="Times New Roman" w:hAnsi="Times New Roman"/>
          <w:sz w:val="30"/>
          <w:szCs w:val="30"/>
        </w:rPr>
      </w:pP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Басецкий, И. И. Защитник в уголовном процессе / И.И. Басецкий, В. Л. Василевская. - Минск: Акад. МВД Респ. Беларусь, 2001. - 299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Басецкий, И. И. Свидетель в уголовном процессе / И. И. Басецкий, Л. И. Родевич. - Минск: Акад. МВД Респ. Беларусь, 1999. - 287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Бибило, В. Н. Понятие следственного действия в уголовном процессе / В. Бибило // Законность и правопорядок. - 2009. - №1. - С.41-45</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Данилевич, А.А. Уголовный процесс: практикум: учеб. пособие / А. А. Данилевич, В. П. Лагойский. - Минск: ООО «Амалфея», 2010. – 376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Данько, И. В. Уголовный процесс. Общая часть: учебник / И. В. Данько [и др.]; под общ. ред. И. В. Данько; М-во внутр. дел Респ. Беларусь, учреждение образования «Акад. М-ва внутр. дел Респ. Беларусь». – Минск: Акад. МВД, 2012.</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Данько, И. В. Ходатайства и жалобы в уголовном процессе: лекция / И. В. Данько, Ю. С. Климович; М-во внутр. дел Респ. Беларусь, учреждение образования «Акад. М-ва внутр. дел Респ. Беларусь». – Минск : Акад. МВД Респ. Беларусь, 2013. – 28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Данько, И. Стадия возбуждения уголовного дела в контексте защиты прав и законных интересов граждан / И. Данько // Юстыцыя Беларуси. – 2014. – № 11. – С. 24–26.</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Зайцева, Л. Основания задержания подозреваемого в уголовном процессе Республики Беларусь / Л. Зайцева, А. Прус // Юстиция Беларуси. - 2010 - №1. - С. 35-39.</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Зайцева, Л.Л. Презумпция невиновности и ее правовые последствия / Л. Л. Зайцева // Право Беларуси. - 2002. - № 3. - С. 60-6.</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lastRenderedPageBreak/>
        <w:t>Козлачкова, Ю. И. Информация на электронных носителях как источник доказательств в уголовном процессе / Ю. И. Козлачкова // Следователь. - 2003. -№6.- С. 21-28.</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Кукреш, Л. И. Уголовный процесс. Общая часть: учеб. пособие / Л. И. Кукреш. – Минск: Тесей, 2005.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Кукреш, Л. И. Уголовный процесс. Особенная часть: учеб. пособие /   Л. И. Кукреш. – Минск: Тесей, 2000.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Кукреш, Л. Проблемы применения оперативно-розыскных данных в доказывании / Л. Кукреш // Судеб, вестн. - 2005. - № 2. - С. 45-46.</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Лазарева, В. А. Доказывание в уголовном процессе: учебно-практич. пособие для вуза: учебно-практическое пособие / В. А. Лазарева. - Москва: Высшее образование, 2010. – 344 с.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Матвейчев, Ю. А. Групповой метод расследования: содержание и причины использования в уголовном процессе / Ю. А. Матвейчев // Вестник Академии МВД Республики Беларусь. - 2010 - № 2. - С. 35 - 38.</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Михайлов, В. А. Меры пресечения в российском уголовном процессе / В.А. Михайлов. - М.: Право и закон, 1996. - 304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Мытник, П. В. Следственные действия: Лекция / П. В. Мытник. - Минск. Академия МВД РБ, 2010. – 135 с.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Мытник, П. В. Уголовный процесс. Судебные стадии: лекции /       П.В. Мытник. - Минск: Тесей, 2001. - 287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Практикум по уголовному процессу: досудебное и особые производства в уголовном процессе: учеб. пособие / Л. И. Кукреш [и др.]; под. ред. Л. И. Кукреш. - Минск: Тесей, 2002. - 191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Пурс, А. Г. Задержание, как мера уголовно-процессуального принуждения / А. Г. Пурс - Минск: Академия МВД РБ, 2009. -24с.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Родевич, В. Ч. Развитие теоретических взглядов на проблему использования результатов ОРД в уголовном процессе. / В. Ч. Родевич, А. Н. Тукало // Вестник Академии МВД Республики Беларусь. – 2009. - №2. - С.60-64.</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Сборник образцов уголовно-процессуальных документов с комментариями: возбуждение уголовного дела и предварительное расследование: учеб. - практ. пособие / под рук. и науч. ред. М. А. Шостака. - Минск: Амалфея, 2006. - 703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Швед, А. И. Актуальные вопросы возбуждения уголовного дела в Республике Беларусь / А. И. Швед. - Минск: Харвест, 2007. - 432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Шевченко, О. Г. Меры по обеспечению безопасности участников уголовного процесса и других лиц: лекция / О. Г. Шевченко ; М-во внутр. дел Респ. Беларусь, учреждение образования «Акад. М-ва внутр. дел Респ. Беларусь». – Минск: Аккад. МВД, 2013. – 31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lastRenderedPageBreak/>
        <w:t>Шкаплеров, Ю. П. Осмотр и освидетельствование на досудебных стадиях уголовного процесса: монография / Ю. П. Шкаплеров, Л. И. Родевич. - Могилев: УО «МГУ им. А.А.Кулешова», 2012. – 168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Шкаплеров, Ю. П. Следственные действия: пособие / Ю. П. Шкаплеров, И. В. Данько; М-во внутр. дел Респ. Беларусь, учреждение образования «Могилевский институт Министерства внутренних дел Республики Беларусь». – 2-е изд. – Могилев : Могилев, институт МВД, 2017. – 104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Шостак, М. А. Уголовный процесс: учебное пособие / М. А. Шостак. - Минск: ГИУСТ БГУ, 2008. – 630 с.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Шостак, М. А. Уголовный процесс. Общая часть: (альбом схем) /      М. А. Шостак. - Минск: Акад. МВД Респ. Беларусь, 2002. - 199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Шостак, М. А. Уголовный процесс. Общая часть: ответы на экзаменационные вопросы / М. А. Шостак. – Минск : Тетралит, 2017. – 207 с.</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Шостак, М. А. Уголовный процесс. Особенная часть: ответы на экзаменационные вопросы / М. А. Шостак. – Минск : Тетралит, 2017. – 255 с.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Шостак, М. А. Уголовный процесс. Особенная часть: учеб. пособие / М. А. Шостак. - Минск: Амалфея, 2006. - 560 с.</w:t>
      </w:r>
    </w:p>
    <w:p w:rsidR="00F93CCA" w:rsidRPr="001E3033" w:rsidRDefault="00F93CCA" w:rsidP="00F5477E">
      <w:pPr>
        <w:pStyle w:val="ConsPlusCell"/>
        <w:tabs>
          <w:tab w:val="left" w:pos="709"/>
        </w:tabs>
        <w:jc w:val="center"/>
        <w:rPr>
          <w:rFonts w:ascii="Times New Roman" w:hAnsi="Times New Roman"/>
          <w:sz w:val="30"/>
          <w:szCs w:val="30"/>
        </w:rPr>
      </w:pPr>
    </w:p>
    <w:p w:rsidR="00F93CCA" w:rsidRPr="001E3033" w:rsidRDefault="00F93CCA" w:rsidP="00F5477E">
      <w:pPr>
        <w:pStyle w:val="ConsPlusCell"/>
        <w:tabs>
          <w:tab w:val="left" w:pos="709"/>
        </w:tabs>
        <w:jc w:val="center"/>
        <w:rPr>
          <w:rFonts w:ascii="Times New Roman" w:hAnsi="Times New Roman"/>
          <w:sz w:val="30"/>
          <w:szCs w:val="30"/>
        </w:rPr>
      </w:pPr>
      <w:r w:rsidRPr="001E3033">
        <w:rPr>
          <w:rFonts w:ascii="Times New Roman" w:hAnsi="Times New Roman"/>
          <w:sz w:val="30"/>
          <w:szCs w:val="30"/>
        </w:rPr>
        <w:t>Нормативные правовые акты</w:t>
      </w:r>
    </w:p>
    <w:p w:rsidR="00F93CCA" w:rsidRPr="001E3033" w:rsidRDefault="00F93CCA" w:rsidP="00F5477E">
      <w:pPr>
        <w:pStyle w:val="ConsPlusCell"/>
        <w:tabs>
          <w:tab w:val="left" w:pos="709"/>
        </w:tabs>
        <w:jc w:val="center"/>
        <w:rPr>
          <w:rFonts w:ascii="Times New Roman" w:hAnsi="Times New Roman"/>
          <w:sz w:val="30"/>
          <w:szCs w:val="30"/>
        </w:rPr>
      </w:pP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Конституция Республики Беларусь [Электронный ресурс] : с изм. и доп., принятыми на респ. референдумах 24 нояб. </w:t>
      </w:r>
      <w:smartTag w:uri="urn:schemas-microsoft-com:office:smarttags" w:element="metricconverter">
        <w:smartTagPr>
          <w:attr w:name="ProductID" w:val="1996 г"/>
        </w:smartTagPr>
        <w:r w:rsidRPr="001E3033">
          <w:rPr>
            <w:b w:val="0"/>
            <w:sz w:val="30"/>
            <w:szCs w:val="30"/>
          </w:rPr>
          <w:t>1996 г</w:t>
        </w:r>
      </w:smartTag>
      <w:r w:rsidRPr="001E3033">
        <w:rPr>
          <w:b w:val="0"/>
          <w:sz w:val="30"/>
          <w:szCs w:val="30"/>
        </w:rPr>
        <w:t xml:space="preserve">. и 17 окт. </w:t>
      </w:r>
      <w:smartTag w:uri="urn:schemas-microsoft-com:office:smarttags" w:element="metricconverter">
        <w:smartTagPr>
          <w:attr w:name="ProductID" w:val="2004 г"/>
        </w:smartTagPr>
        <w:r w:rsidRPr="001E3033">
          <w:rPr>
            <w:b w:val="0"/>
            <w:sz w:val="30"/>
            <w:szCs w:val="30"/>
          </w:rPr>
          <w:t>2004 г</w:t>
        </w:r>
      </w:smartTag>
      <w:r w:rsidRPr="001E3033">
        <w:rPr>
          <w:b w:val="0"/>
          <w:sz w:val="30"/>
          <w:szCs w:val="30"/>
        </w:rPr>
        <w:t>.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Уголовно-процессуальный кодекс Республики Беларусь [Электронный ресурс] : 16 июля 1999 г. № 295-З: принят Палатой представителей 24 июня 1999 г.: одобр. Советом Респ. 30 июня 1999 г.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Уголовный кодекс Республики Беларусь [Электронный ресурс] : 9 июля 1999 г. 9 июля 1999 г. № 275-З: принят Палатой представителей 2 июня 1999 г.: одобр. Советом Респ. 24 июня 1999 г.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Кодекс Республики Беларусь о судоустройстве и статусе судей [Электронный ресурс] : Кодекс Респ. Беларусь, 29 июня </w:t>
      </w:r>
      <w:smartTag w:uri="urn:schemas-microsoft-com:office:smarttags" w:element="metricconverter">
        <w:smartTagPr>
          <w:attr w:name="ProductID" w:val="2006 г"/>
        </w:smartTagPr>
        <w:r w:rsidRPr="001E3033">
          <w:rPr>
            <w:b w:val="0"/>
            <w:sz w:val="30"/>
            <w:szCs w:val="30"/>
          </w:rPr>
          <w:t>2006 г</w:t>
        </w:r>
      </w:smartTag>
      <w:r w:rsidRPr="001E3033">
        <w:rPr>
          <w:b w:val="0"/>
          <w:sz w:val="30"/>
          <w:szCs w:val="30"/>
        </w:rPr>
        <w:t>., № 139-З;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lastRenderedPageBreak/>
        <w:t>Об адвокатуре и адвокатской деятельности [Электронный ресурс] : Закон Республики Беларусь, 30 декабря 2011 г., № 334-З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 Об оперативно-розыскной деятельности [Электронный ресурс] : Закон Респ. Беларусь, 15 июля 2015 г., № 307-З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О государственной защите судей, должностных лиц правоохранительных и контролирующих (надзорных) органов, сотрудников органа государственной охраны [Электронный ресурс] : Закон Респ. Беларусь, 13 дек. 1999 г., № 340-З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О нормативных правовых актах Республики Беларусь [Электронный ресурс] : Закон Респ. Беларусь, 17 июля 2018 г., № 130-3 // ЭТАЛОН. Законодательство Республики Беларусь / Нац. центр правовой информ. Респ. Беларусь. – Минск, 2021. </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Об органах внутренних дел Республики Беларусь [Электронный ресурс] : Закон Респ. Беларусь, 17 июля 2007 г., № 263-З: (с изм.)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О прокуратуре Республики Беларусь [Электронный ресурс] : Закон Респ. Беларусь. 8 мая 2007 г. № 2 220-3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Об утверждении Положения о порядке применения мер по обеспечению безопасности в отношении защищаемых лиц Беларусь [Электронный ресурс] : постановление Совета Министров Респ. Бел. от 21 янв. 2016 г., № 44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 xml:space="preserve">О приговоре суда [Электронный ресурс] : постановление Пленума Верховн. Суда Респ. Беларусь, 28 сент. </w:t>
      </w:r>
      <w:smartTag w:uri="urn:schemas-microsoft-com:office:smarttags" w:element="metricconverter">
        <w:smartTagPr>
          <w:attr w:name="ProductID" w:val="2001 г"/>
        </w:smartTagPr>
        <w:r w:rsidRPr="001E3033">
          <w:rPr>
            <w:b w:val="0"/>
            <w:sz w:val="30"/>
            <w:szCs w:val="30"/>
          </w:rPr>
          <w:t>2001 г</w:t>
        </w:r>
      </w:smartTag>
      <w:r w:rsidRPr="001E3033">
        <w:rPr>
          <w:b w:val="0"/>
          <w:sz w:val="30"/>
          <w:szCs w:val="30"/>
        </w:rPr>
        <w:t>., № 9; с изм. и доп. // ЭТАЛОН. Законодательство Республики Беларусь / Нац. центр правовой информ. Респ. Беларусь. – Минск, 2021.</w:t>
      </w:r>
    </w:p>
    <w:p w:rsidR="00F93CCA" w:rsidRPr="001E3033" w:rsidRDefault="00F93CCA" w:rsidP="00F5477E">
      <w:pPr>
        <w:pStyle w:val="af"/>
        <w:numPr>
          <w:ilvl w:val="0"/>
          <w:numId w:val="20"/>
        </w:numPr>
        <w:tabs>
          <w:tab w:val="clear" w:pos="2025"/>
          <w:tab w:val="num" w:pos="1134"/>
        </w:tabs>
        <w:ind w:left="0" w:firstLine="709"/>
        <w:jc w:val="both"/>
        <w:rPr>
          <w:b w:val="0"/>
          <w:sz w:val="30"/>
          <w:szCs w:val="30"/>
        </w:rPr>
      </w:pPr>
      <w:r w:rsidRPr="001E3033">
        <w:rPr>
          <w:b w:val="0"/>
          <w:sz w:val="30"/>
          <w:szCs w:val="30"/>
        </w:rPr>
        <w:t>Об обеспечении права на защиту в уголовном процессе [Электронный ресурс] : постановление Пленума Верхов. Суда Респ. Беларусь, 24 сент. 2009 г., № 7: в ред. постановления Пленума Верхов. Суда Респ. Беларусь от 31 марта 2016 г. // ЭТАЛОН. Законодательство Республики Беларусь / Нац. центр правовой информ. Респ. Беларусь. – Минск, 2021.</w:t>
      </w:r>
    </w:p>
    <w:p w:rsidR="00F93CCA" w:rsidRPr="0042209D" w:rsidRDefault="00F93CCA" w:rsidP="00F5477E">
      <w:pPr>
        <w:pStyle w:val="af"/>
        <w:numPr>
          <w:ilvl w:val="0"/>
          <w:numId w:val="20"/>
        </w:numPr>
        <w:tabs>
          <w:tab w:val="clear" w:pos="2025"/>
          <w:tab w:val="num" w:pos="1134"/>
        </w:tabs>
        <w:ind w:left="0" w:firstLine="709"/>
        <w:jc w:val="both"/>
        <w:rPr>
          <w:b w:val="0"/>
          <w:spacing w:val="-10"/>
          <w:sz w:val="30"/>
          <w:szCs w:val="30"/>
        </w:rPr>
      </w:pPr>
      <w:r w:rsidRPr="001E3033">
        <w:rPr>
          <w:b w:val="0"/>
          <w:sz w:val="30"/>
          <w:szCs w:val="30"/>
        </w:rPr>
        <w:lastRenderedPageBreak/>
        <w:t xml:space="preserve">О практике применения норм Уголовно-процессуального кодекса, регулирующих участие потерпевшего в уголовном процессе </w:t>
      </w:r>
      <w:r w:rsidRPr="0042209D">
        <w:rPr>
          <w:b w:val="0"/>
          <w:spacing w:val="-10"/>
          <w:sz w:val="30"/>
          <w:szCs w:val="30"/>
        </w:rPr>
        <w:t>[Электронный ресурс] : постановление Пленума Верхов. Суда Респ. Беларусь, 30 июня 2005 г., № 6: в ред. постановления Пленума Верхов. Суда Респ. Беларусь от 31 марта 2016 г. // ЭТАЛОН. Законодательство Республики Беларусь / Нац. центр правовой информ. Респ. Беларусь. – Минск, 2021.</w:t>
      </w:r>
    </w:p>
    <w:p w:rsidR="00F93CCA" w:rsidRPr="0042209D" w:rsidRDefault="00F93CCA" w:rsidP="00F5477E">
      <w:pPr>
        <w:pStyle w:val="af"/>
        <w:numPr>
          <w:ilvl w:val="0"/>
          <w:numId w:val="20"/>
        </w:numPr>
        <w:tabs>
          <w:tab w:val="clear" w:pos="2025"/>
          <w:tab w:val="num" w:pos="1134"/>
        </w:tabs>
        <w:ind w:left="0" w:firstLine="709"/>
        <w:jc w:val="both"/>
        <w:rPr>
          <w:b w:val="0"/>
          <w:spacing w:val="-10"/>
          <w:sz w:val="30"/>
          <w:szCs w:val="30"/>
        </w:rPr>
      </w:pPr>
      <w:r w:rsidRPr="0042209D">
        <w:rPr>
          <w:b w:val="0"/>
          <w:spacing w:val="-10"/>
          <w:sz w:val="30"/>
          <w:szCs w:val="30"/>
        </w:rPr>
        <w:t>Об утверждении инструкции о взаимодействии государственных органов при изъятии, учете, хранении и передаче вещественных доказательств, предметов, запрещенных к обращению, денежных средств, ценностей, ценных бумаг, наград, документов и иного имущества по материалам и уголовным делам [Электронный ресурс] : постановление Ген. прок-ры Респ. Беларусь, Ком. гос. контроля Респ. Беларусь, Следственного ком. Респ. Беларусь, Ком. гос. безопасности Респ. Беларусь, Гос. пограничного ком. Респ. Беларусь, Гос. ком. судеб. экспертиз Респ. Беларусь, Гос. таможенного ком. Респ. Беларусь, М-ва внутр. дел Респ. Беларусь, М-ва здравоохранения Респ. Беларусь, М-ва обороны Респ. Беларусь, М-ва по чрезвыч. ситуациям Респ. Беларусь, М-ва финансов Респ. Беларусь</w:t>
      </w:r>
      <w:r w:rsidR="001E3033" w:rsidRPr="0042209D">
        <w:rPr>
          <w:b w:val="0"/>
          <w:spacing w:val="-10"/>
          <w:sz w:val="30"/>
          <w:szCs w:val="30"/>
        </w:rPr>
        <w:t xml:space="preserve">, </w:t>
      </w:r>
      <w:r w:rsidRPr="0042209D">
        <w:rPr>
          <w:b w:val="0"/>
          <w:spacing w:val="-10"/>
          <w:sz w:val="30"/>
          <w:szCs w:val="30"/>
        </w:rPr>
        <w:t>13</w:t>
      </w:r>
      <w:r w:rsidR="001E3033" w:rsidRPr="0042209D">
        <w:rPr>
          <w:b w:val="0"/>
          <w:spacing w:val="-10"/>
          <w:sz w:val="30"/>
          <w:szCs w:val="30"/>
        </w:rPr>
        <w:t xml:space="preserve"> сент. </w:t>
      </w:r>
      <w:r w:rsidRPr="0042209D">
        <w:rPr>
          <w:b w:val="0"/>
          <w:spacing w:val="-10"/>
          <w:sz w:val="30"/>
          <w:szCs w:val="30"/>
        </w:rPr>
        <w:t>2016</w:t>
      </w:r>
      <w:r w:rsidR="001E3033" w:rsidRPr="0042209D">
        <w:rPr>
          <w:b w:val="0"/>
          <w:spacing w:val="-10"/>
          <w:sz w:val="30"/>
          <w:szCs w:val="30"/>
        </w:rPr>
        <w:t xml:space="preserve"> г.,</w:t>
      </w:r>
      <w:r w:rsidRPr="0042209D">
        <w:rPr>
          <w:b w:val="0"/>
          <w:spacing w:val="-10"/>
          <w:sz w:val="30"/>
          <w:szCs w:val="30"/>
        </w:rPr>
        <w:t xml:space="preserve"> № 26</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4</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200</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19</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11</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18</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21</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261</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104</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21</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57</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84 // ЭТАЛОН. Законодательство Республики Беларусь / Нац. центр правовой информ. Респ. Беларусь. – Минск, 2021.</w:t>
      </w:r>
    </w:p>
    <w:p w:rsidR="00F93CCA" w:rsidRPr="0042209D" w:rsidRDefault="00F93CCA" w:rsidP="00F5477E">
      <w:pPr>
        <w:pStyle w:val="af"/>
        <w:numPr>
          <w:ilvl w:val="0"/>
          <w:numId w:val="20"/>
        </w:numPr>
        <w:tabs>
          <w:tab w:val="clear" w:pos="2025"/>
          <w:tab w:val="num" w:pos="1134"/>
        </w:tabs>
        <w:ind w:left="0" w:firstLine="709"/>
        <w:jc w:val="both"/>
        <w:rPr>
          <w:b w:val="0"/>
          <w:spacing w:val="-10"/>
          <w:sz w:val="30"/>
          <w:szCs w:val="30"/>
        </w:rPr>
      </w:pPr>
      <w:r w:rsidRPr="0042209D">
        <w:rPr>
          <w:b w:val="0"/>
          <w:spacing w:val="-10"/>
          <w:sz w:val="30"/>
          <w:szCs w:val="30"/>
        </w:rPr>
        <w:t>Об утверждении Инструкции о порядке взаимодействия органов прокуратуры, предварительного следствия, дознания и Государственного комитета судебных экспертиз в ходе досудебного производства [Электронный ресурс] : постановление Ген. прок-ры Респ. Беларусь, Следственного ком Респ. Беларусь, М-ва внутр. дел Респ. Беларусь, М-ва по чрезвыч. ситуаций Респ. Беларусь, М-ва обороны Респ. Беларусь, Ком. гос. контроля Респ. Беларусь, Ком. гос. безопасности Респ. Беларусь, Гос. пограничного ком. Респ. Беларусь, Гос. таможенного ком. Респ. Беларусь, Гос. ком. судеб. Экспертиз Респ. Беларусь</w:t>
      </w:r>
      <w:r w:rsidR="001E3033" w:rsidRPr="0042209D">
        <w:rPr>
          <w:b w:val="0"/>
          <w:spacing w:val="-10"/>
          <w:sz w:val="30"/>
          <w:szCs w:val="30"/>
        </w:rPr>
        <w:t>,</w:t>
      </w:r>
      <w:r w:rsidRPr="0042209D">
        <w:rPr>
          <w:b w:val="0"/>
          <w:spacing w:val="-10"/>
          <w:sz w:val="30"/>
          <w:szCs w:val="30"/>
        </w:rPr>
        <w:t xml:space="preserve"> 26</w:t>
      </w:r>
      <w:r w:rsidR="001E3033" w:rsidRPr="0042209D">
        <w:rPr>
          <w:b w:val="0"/>
          <w:spacing w:val="-10"/>
          <w:sz w:val="30"/>
          <w:szCs w:val="30"/>
        </w:rPr>
        <w:t xml:space="preserve"> дек. </w:t>
      </w:r>
      <w:r w:rsidRPr="0042209D">
        <w:rPr>
          <w:b w:val="0"/>
          <w:spacing w:val="-10"/>
          <w:sz w:val="30"/>
          <w:szCs w:val="30"/>
        </w:rPr>
        <w:t>2016</w:t>
      </w:r>
      <w:r w:rsidR="001E3033" w:rsidRPr="0042209D">
        <w:rPr>
          <w:b w:val="0"/>
          <w:spacing w:val="-10"/>
          <w:sz w:val="30"/>
          <w:szCs w:val="30"/>
        </w:rPr>
        <w:t xml:space="preserve"> г.,</w:t>
      </w:r>
      <w:r w:rsidRPr="0042209D">
        <w:rPr>
          <w:b w:val="0"/>
          <w:spacing w:val="-10"/>
          <w:sz w:val="30"/>
          <w:szCs w:val="30"/>
        </w:rPr>
        <w:t xml:space="preserve"> № 36</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278</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338</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77</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42</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7</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32</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17</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28</w:t>
      </w:r>
      <w:r w:rsidR="001E3033" w:rsidRPr="0042209D">
        <w:rPr>
          <w:b w:val="0"/>
          <w:spacing w:val="-10"/>
          <w:sz w:val="30"/>
          <w:szCs w:val="30"/>
        </w:rPr>
        <w:t xml:space="preserve"> </w:t>
      </w:r>
      <w:r w:rsidRPr="0042209D">
        <w:rPr>
          <w:b w:val="0"/>
          <w:spacing w:val="-10"/>
          <w:sz w:val="30"/>
          <w:szCs w:val="30"/>
        </w:rPr>
        <w:t>/</w:t>
      </w:r>
      <w:r w:rsidR="001E3033" w:rsidRPr="0042209D">
        <w:rPr>
          <w:b w:val="0"/>
          <w:spacing w:val="-10"/>
          <w:sz w:val="30"/>
          <w:szCs w:val="30"/>
        </w:rPr>
        <w:t xml:space="preserve"> </w:t>
      </w:r>
      <w:r w:rsidRPr="0042209D">
        <w:rPr>
          <w:b w:val="0"/>
          <w:spacing w:val="-10"/>
          <w:sz w:val="30"/>
          <w:szCs w:val="30"/>
        </w:rPr>
        <w:t>24: с изм. и доп. // ЭТАЛОН. Законодательство Республики Беларусь / Нац. центр правовой информ. Респ. Беларусь. – Минск, 2021.</w:t>
      </w:r>
    </w:p>
    <w:p w:rsidR="00F93CCA" w:rsidRPr="0042209D" w:rsidRDefault="00F93CCA" w:rsidP="00F5477E">
      <w:pPr>
        <w:pStyle w:val="af"/>
        <w:numPr>
          <w:ilvl w:val="0"/>
          <w:numId w:val="20"/>
        </w:numPr>
        <w:tabs>
          <w:tab w:val="clear" w:pos="2025"/>
          <w:tab w:val="num" w:pos="1134"/>
        </w:tabs>
        <w:ind w:left="0" w:firstLine="709"/>
        <w:jc w:val="both"/>
        <w:rPr>
          <w:b w:val="0"/>
          <w:spacing w:val="-10"/>
          <w:sz w:val="30"/>
          <w:szCs w:val="30"/>
        </w:rPr>
      </w:pPr>
      <w:r w:rsidRPr="0042209D">
        <w:rPr>
          <w:b w:val="0"/>
          <w:spacing w:val="-10"/>
          <w:sz w:val="30"/>
          <w:szCs w:val="30"/>
        </w:rPr>
        <w:t>О заявлениях и сообщениях о преступлениях, административных правонарушениях и информации о происшествиях [Электронный ресурс] : постановление МВД Респ. Беларусь, 8 янв. 2019 г., № 5 // ЭТАЛОН. Законодательство Республики Беларусь / Нац. центр правовой информ. Респ. Беларусь. – Минск, 2021.</w:t>
      </w:r>
    </w:p>
    <w:p w:rsidR="00F93CCA" w:rsidRDefault="00F93CCA" w:rsidP="00F5477E">
      <w:pPr>
        <w:pStyle w:val="ConsPlusCell"/>
        <w:tabs>
          <w:tab w:val="left" w:pos="709"/>
        </w:tabs>
        <w:jc w:val="center"/>
        <w:rPr>
          <w:rFonts w:ascii="Times New Roman" w:hAnsi="Times New Roman"/>
          <w:spacing w:val="-10"/>
          <w:sz w:val="30"/>
          <w:szCs w:val="30"/>
        </w:rPr>
      </w:pPr>
    </w:p>
    <w:p w:rsidR="001F0360" w:rsidRDefault="001F0360" w:rsidP="00F5477E">
      <w:pPr>
        <w:pStyle w:val="ConsPlusCell"/>
        <w:tabs>
          <w:tab w:val="left" w:pos="709"/>
        </w:tabs>
        <w:jc w:val="center"/>
        <w:rPr>
          <w:rFonts w:ascii="Times New Roman" w:hAnsi="Times New Roman"/>
          <w:spacing w:val="-10"/>
          <w:sz w:val="30"/>
          <w:szCs w:val="30"/>
        </w:rPr>
      </w:pPr>
      <w:r w:rsidRPr="0042209D">
        <w:rPr>
          <w:rFonts w:ascii="Times New Roman" w:hAnsi="Times New Roman"/>
          <w:spacing w:val="-10"/>
          <w:sz w:val="30"/>
          <w:szCs w:val="30"/>
        </w:rPr>
        <w:t>Электронный учебно-методический комплекс по дисциплине</w:t>
      </w:r>
    </w:p>
    <w:p w:rsidR="001F0360" w:rsidRPr="001F0360" w:rsidRDefault="001F0360" w:rsidP="001F0360">
      <w:pPr>
        <w:pStyle w:val="af"/>
        <w:numPr>
          <w:ilvl w:val="0"/>
          <w:numId w:val="20"/>
        </w:numPr>
        <w:tabs>
          <w:tab w:val="clear" w:pos="2025"/>
          <w:tab w:val="num" w:pos="1134"/>
        </w:tabs>
        <w:ind w:left="0" w:firstLine="709"/>
        <w:jc w:val="both"/>
        <w:rPr>
          <w:b w:val="0"/>
          <w:spacing w:val="-10"/>
          <w:sz w:val="30"/>
          <w:szCs w:val="30"/>
        </w:rPr>
      </w:pPr>
      <w:r w:rsidRPr="0042209D">
        <w:rPr>
          <w:b w:val="0"/>
          <w:spacing w:val="-10"/>
          <w:sz w:val="30"/>
          <w:szCs w:val="30"/>
        </w:rPr>
        <w:t>Довгун, С. И. Уголовный процесс (специальность 1-24 01 71) [Электронный ресурс]: электрон. учебно-метод. комплекс дисциплины, регистрац. свидетельство, 23 мая 2018 г., № 7141815643 / С. И. Довгун. – Могилев: Могилев. институт МВД, 2018.</w:t>
      </w:r>
    </w:p>
    <w:sectPr w:rsidR="001F0360" w:rsidRPr="001F0360" w:rsidSect="00776FDF">
      <w:headerReference w:type="default" r:id="rId8"/>
      <w:footerReference w:type="even" r:id="rId9"/>
      <w:footerReference w:type="default" r:id="rId10"/>
      <w:pgSz w:w="11909" w:h="16834"/>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DF" w:rsidRDefault="003B3DDF">
      <w:r>
        <w:separator/>
      </w:r>
    </w:p>
  </w:endnote>
  <w:endnote w:type="continuationSeparator" w:id="0">
    <w:p w:rsidR="003B3DDF" w:rsidRDefault="003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DF" w:rsidRDefault="00776FDF" w:rsidP="001C0BCC">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776FDF" w:rsidRDefault="00776FDF" w:rsidP="001C0BCC">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DF" w:rsidRDefault="00776FDF" w:rsidP="001C0BCC">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DF" w:rsidRDefault="003B3DDF">
      <w:r>
        <w:separator/>
      </w:r>
    </w:p>
  </w:footnote>
  <w:footnote w:type="continuationSeparator" w:id="0">
    <w:p w:rsidR="003B3DDF" w:rsidRDefault="003B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DF" w:rsidRDefault="00776FDF">
    <w:pPr>
      <w:pStyle w:val="ab"/>
      <w:jc w:val="center"/>
    </w:pPr>
    <w:r>
      <w:fldChar w:fldCharType="begin"/>
    </w:r>
    <w:r>
      <w:instrText xml:space="preserve"> PAGE   \* MERGEFORMAT </w:instrText>
    </w:r>
    <w:r>
      <w:fldChar w:fldCharType="separate"/>
    </w:r>
    <w:r w:rsidR="001510E8">
      <w:rPr>
        <w:noProof/>
      </w:rPr>
      <w:t>2</w:t>
    </w:r>
    <w:r>
      <w:rPr>
        <w:noProof/>
      </w:rPr>
      <w:fldChar w:fldCharType="end"/>
    </w:r>
  </w:p>
  <w:p w:rsidR="00776FDF" w:rsidRDefault="00776F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716F"/>
    <w:multiLevelType w:val="hybridMultilevel"/>
    <w:tmpl w:val="AFA009C4"/>
    <w:lvl w:ilvl="0" w:tplc="F80EB3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CB20DA"/>
    <w:multiLevelType w:val="hybridMultilevel"/>
    <w:tmpl w:val="FA6ED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E639F"/>
    <w:multiLevelType w:val="hybridMultilevel"/>
    <w:tmpl w:val="FCA86F56"/>
    <w:lvl w:ilvl="0" w:tplc="79B46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4A6546"/>
    <w:multiLevelType w:val="hybridMultilevel"/>
    <w:tmpl w:val="7A8EFDE8"/>
    <w:lvl w:ilvl="0" w:tplc="79B463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3B1B64"/>
    <w:multiLevelType w:val="hybridMultilevel"/>
    <w:tmpl w:val="D87C95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9A6387"/>
    <w:multiLevelType w:val="hybridMultilevel"/>
    <w:tmpl w:val="045A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D06E1"/>
    <w:multiLevelType w:val="hybridMultilevel"/>
    <w:tmpl w:val="026C66F6"/>
    <w:lvl w:ilvl="0" w:tplc="2BD88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0D668D"/>
    <w:multiLevelType w:val="hybridMultilevel"/>
    <w:tmpl w:val="C3726730"/>
    <w:lvl w:ilvl="0" w:tplc="1CC4164C">
      <w:start w:val="1"/>
      <w:numFmt w:val="decimal"/>
      <w:lvlText w:val="%1."/>
      <w:lvlJc w:val="left"/>
      <w:pPr>
        <w:tabs>
          <w:tab w:val="num" w:pos="1260"/>
        </w:tabs>
        <w:ind w:left="1260" w:hanging="360"/>
      </w:pPr>
      <w:rPr>
        <w:rFonts w:ascii="Times New Roman" w:hAnsi="Times New Roman" w:cs="Times New Roman" w:hint="default"/>
        <w:b w:val="0"/>
        <w:i w:val="0"/>
        <w:sz w:val="30"/>
        <w:szCs w:val="30"/>
      </w:rPr>
    </w:lvl>
    <w:lvl w:ilvl="1" w:tplc="E83CE27C">
      <w:start w:val="1"/>
      <w:numFmt w:val="decimal"/>
      <w:lvlText w:val="%2."/>
      <w:lvlJc w:val="left"/>
      <w:pPr>
        <w:tabs>
          <w:tab w:val="num" w:pos="2190"/>
        </w:tabs>
        <w:ind w:left="2190" w:hanging="11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92D86"/>
    <w:multiLevelType w:val="hybridMultilevel"/>
    <w:tmpl w:val="1A0EE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E69F2"/>
    <w:multiLevelType w:val="hybridMultilevel"/>
    <w:tmpl w:val="7A8EFDE8"/>
    <w:lvl w:ilvl="0" w:tplc="79B463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E65766"/>
    <w:multiLevelType w:val="hybridMultilevel"/>
    <w:tmpl w:val="73DC5CF4"/>
    <w:lvl w:ilvl="0" w:tplc="4C167C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5DC2B8A"/>
    <w:multiLevelType w:val="hybridMultilevel"/>
    <w:tmpl w:val="F334B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057DE"/>
    <w:multiLevelType w:val="hybridMultilevel"/>
    <w:tmpl w:val="9E90869C"/>
    <w:lvl w:ilvl="0" w:tplc="92FC4E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93E5B9B"/>
    <w:multiLevelType w:val="hybridMultilevel"/>
    <w:tmpl w:val="1E6A22B4"/>
    <w:lvl w:ilvl="0" w:tplc="3A8ED42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0F5EAD"/>
    <w:multiLevelType w:val="hybridMultilevel"/>
    <w:tmpl w:val="DABC0DB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54C6851"/>
    <w:multiLevelType w:val="hybridMultilevel"/>
    <w:tmpl w:val="7F08E34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39E82C8D"/>
    <w:multiLevelType w:val="hybridMultilevel"/>
    <w:tmpl w:val="B9CA08A0"/>
    <w:lvl w:ilvl="0" w:tplc="3AFADDC0">
      <w:start w:val="1"/>
      <w:numFmt w:val="decimal"/>
      <w:lvlText w:val="%1."/>
      <w:lvlJc w:val="left"/>
      <w:pPr>
        <w:tabs>
          <w:tab w:val="num" w:pos="1080"/>
        </w:tabs>
        <w:ind w:left="1080" w:hanging="360"/>
      </w:pPr>
      <w:rPr>
        <w:rFonts w:cs="Times New Roman"/>
        <w:b w:val="0"/>
        <w:i w:val="0"/>
      </w:rPr>
    </w:lvl>
    <w:lvl w:ilvl="1" w:tplc="E83CE27C">
      <w:start w:val="1"/>
      <w:numFmt w:val="decimal"/>
      <w:lvlText w:val="%2."/>
      <w:lvlJc w:val="left"/>
      <w:pPr>
        <w:tabs>
          <w:tab w:val="num" w:pos="2190"/>
        </w:tabs>
        <w:ind w:left="2190" w:hanging="111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0844B9"/>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3217902"/>
    <w:multiLevelType w:val="hybridMultilevel"/>
    <w:tmpl w:val="455E8958"/>
    <w:lvl w:ilvl="0" w:tplc="FA424C84">
      <w:start w:val="1"/>
      <w:numFmt w:val="decimal"/>
      <w:lvlText w:val="%1."/>
      <w:lvlJc w:val="left"/>
      <w:pPr>
        <w:tabs>
          <w:tab w:val="num" w:pos="2025"/>
        </w:tabs>
        <w:ind w:left="2025" w:hanging="11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804290"/>
    <w:multiLevelType w:val="hybridMultilevel"/>
    <w:tmpl w:val="455E8958"/>
    <w:lvl w:ilvl="0" w:tplc="FA424C84">
      <w:start w:val="1"/>
      <w:numFmt w:val="decimal"/>
      <w:lvlText w:val="%1."/>
      <w:lvlJc w:val="left"/>
      <w:pPr>
        <w:tabs>
          <w:tab w:val="num" w:pos="2025"/>
        </w:tabs>
        <w:ind w:left="202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6E3751"/>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14D2E17"/>
    <w:multiLevelType w:val="hybridMultilevel"/>
    <w:tmpl w:val="DAEADD66"/>
    <w:lvl w:ilvl="0" w:tplc="1CC4164C">
      <w:start w:val="1"/>
      <w:numFmt w:val="decimal"/>
      <w:lvlText w:val="%1."/>
      <w:lvlJc w:val="left"/>
      <w:pPr>
        <w:tabs>
          <w:tab w:val="num" w:pos="1260"/>
        </w:tabs>
        <w:ind w:left="1260" w:hanging="360"/>
      </w:pPr>
      <w:rPr>
        <w:rFonts w:ascii="Times New Roman" w:hAnsi="Times New Roman" w:cs="Times New Roman" w:hint="default"/>
        <w:b w:val="0"/>
        <w:i w:val="0"/>
        <w:sz w:val="30"/>
        <w:szCs w:val="30"/>
      </w:rPr>
    </w:lvl>
    <w:lvl w:ilvl="1" w:tplc="E83CE27C">
      <w:start w:val="1"/>
      <w:numFmt w:val="decimal"/>
      <w:lvlText w:val="%2."/>
      <w:lvlJc w:val="left"/>
      <w:pPr>
        <w:tabs>
          <w:tab w:val="num" w:pos="2190"/>
        </w:tabs>
        <w:ind w:left="2190" w:hanging="11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4206BC"/>
    <w:multiLevelType w:val="hybridMultilevel"/>
    <w:tmpl w:val="2468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3686A"/>
    <w:multiLevelType w:val="hybridMultilevel"/>
    <w:tmpl w:val="FCB2D818"/>
    <w:lvl w:ilvl="0" w:tplc="64E8AF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31D514E"/>
    <w:multiLevelType w:val="hybridMultilevel"/>
    <w:tmpl w:val="A4028E6A"/>
    <w:lvl w:ilvl="0" w:tplc="71C867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3E2430B"/>
    <w:multiLevelType w:val="hybridMultilevel"/>
    <w:tmpl w:val="7CBEE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526AA3"/>
    <w:multiLevelType w:val="hybridMultilevel"/>
    <w:tmpl w:val="045A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DD5368"/>
    <w:multiLevelType w:val="hybridMultilevel"/>
    <w:tmpl w:val="02280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9C34789"/>
    <w:multiLevelType w:val="hybridMultilevel"/>
    <w:tmpl w:val="447CA6A4"/>
    <w:lvl w:ilvl="0" w:tplc="10FE2AE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2483B14"/>
    <w:multiLevelType w:val="hybridMultilevel"/>
    <w:tmpl w:val="FB9C5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2E74DC"/>
    <w:multiLevelType w:val="hybridMultilevel"/>
    <w:tmpl w:val="BFB8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E2594C"/>
    <w:multiLevelType w:val="hybridMultilevel"/>
    <w:tmpl w:val="AC826F26"/>
    <w:lvl w:ilvl="0" w:tplc="D1AEB8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67D7487"/>
    <w:multiLevelType w:val="hybridMultilevel"/>
    <w:tmpl w:val="63B6B0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83142CE"/>
    <w:multiLevelType w:val="hybridMultilevel"/>
    <w:tmpl w:val="AA5895E0"/>
    <w:lvl w:ilvl="0" w:tplc="3AFADDC0">
      <w:start w:val="1"/>
      <w:numFmt w:val="decimal"/>
      <w:lvlText w:val="%1."/>
      <w:lvlJc w:val="left"/>
      <w:pPr>
        <w:tabs>
          <w:tab w:val="num" w:pos="1080"/>
        </w:tabs>
        <w:ind w:left="1080" w:hanging="360"/>
      </w:pPr>
      <w:rPr>
        <w:rFonts w:cs="Times New Roman"/>
        <w:b w:val="0"/>
        <w:i w:val="0"/>
      </w:rPr>
    </w:lvl>
    <w:lvl w:ilvl="1" w:tplc="E83CE27C">
      <w:start w:val="1"/>
      <w:numFmt w:val="decimal"/>
      <w:lvlText w:val="%2."/>
      <w:lvlJc w:val="left"/>
      <w:pPr>
        <w:tabs>
          <w:tab w:val="num" w:pos="2190"/>
        </w:tabs>
        <w:ind w:left="2190" w:hanging="111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B15365C"/>
    <w:multiLevelType w:val="hybridMultilevel"/>
    <w:tmpl w:val="3CBA190A"/>
    <w:lvl w:ilvl="0" w:tplc="3190A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33"/>
  </w:num>
  <w:num w:numId="6">
    <w:abstractNumId w:val="23"/>
  </w:num>
  <w:num w:numId="7">
    <w:abstractNumId w:val="0"/>
  </w:num>
  <w:num w:numId="8">
    <w:abstractNumId w:val="13"/>
  </w:num>
  <w:num w:numId="9">
    <w:abstractNumId w:val="18"/>
  </w:num>
  <w:num w:numId="10">
    <w:abstractNumId w:val="9"/>
  </w:num>
  <w:num w:numId="11">
    <w:abstractNumId w:val="12"/>
  </w:num>
  <w:num w:numId="12">
    <w:abstractNumId w:val="3"/>
  </w:num>
  <w:num w:numId="13">
    <w:abstractNumId w:val="1"/>
  </w:num>
  <w:num w:numId="14">
    <w:abstractNumId w:val="25"/>
  </w:num>
  <w:num w:numId="15">
    <w:abstractNumId w:val="32"/>
  </w:num>
  <w:num w:numId="16">
    <w:abstractNumId w:val="15"/>
  </w:num>
  <w:num w:numId="17">
    <w:abstractNumId w:val="34"/>
  </w:num>
  <w:num w:numId="18">
    <w:abstractNumId w:val="10"/>
  </w:num>
  <w:num w:numId="19">
    <w:abstractNumId w:val="28"/>
  </w:num>
  <w:num w:numId="20">
    <w:abstractNumId w:val="19"/>
  </w:num>
  <w:num w:numId="21">
    <w:abstractNumId w:val="5"/>
  </w:num>
  <w:num w:numId="22">
    <w:abstractNumId w:val="26"/>
  </w:num>
  <w:num w:numId="23">
    <w:abstractNumId w:val="4"/>
  </w:num>
  <w:num w:numId="24">
    <w:abstractNumId w:val="27"/>
  </w:num>
  <w:num w:numId="25">
    <w:abstractNumId w:val="22"/>
  </w:num>
  <w:num w:numId="26">
    <w:abstractNumId w:val="8"/>
  </w:num>
  <w:num w:numId="27">
    <w:abstractNumId w:val="30"/>
  </w:num>
  <w:num w:numId="28">
    <w:abstractNumId w:val="2"/>
  </w:num>
  <w:num w:numId="29">
    <w:abstractNumId w:val="31"/>
  </w:num>
  <w:num w:numId="30">
    <w:abstractNumId w:val="29"/>
  </w:num>
  <w:num w:numId="31">
    <w:abstractNumId w:val="21"/>
  </w:num>
  <w:num w:numId="32">
    <w:abstractNumId w:val="7"/>
  </w:num>
  <w:num w:numId="33">
    <w:abstractNumId w:val="6"/>
  </w:num>
  <w:num w:numId="34">
    <w:abstractNumId w:val="11"/>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CC"/>
    <w:rsid w:val="00036E66"/>
    <w:rsid w:val="0004595C"/>
    <w:rsid w:val="00055F6F"/>
    <w:rsid w:val="0005795B"/>
    <w:rsid w:val="000674F0"/>
    <w:rsid w:val="0009006F"/>
    <w:rsid w:val="000972CC"/>
    <w:rsid w:val="000A2BE6"/>
    <w:rsid w:val="000A7BFA"/>
    <w:rsid w:val="000B1374"/>
    <w:rsid w:val="000B2BD5"/>
    <w:rsid w:val="000B6E28"/>
    <w:rsid w:val="000C021C"/>
    <w:rsid w:val="000C5CD8"/>
    <w:rsid w:val="000C7AC4"/>
    <w:rsid w:val="000D1DB2"/>
    <w:rsid w:val="000D552B"/>
    <w:rsid w:val="000E0A67"/>
    <w:rsid w:val="000E1514"/>
    <w:rsid w:val="000E37D7"/>
    <w:rsid w:val="000E3A56"/>
    <w:rsid w:val="000E58A6"/>
    <w:rsid w:val="000E6960"/>
    <w:rsid w:val="000F48D5"/>
    <w:rsid w:val="0010046C"/>
    <w:rsid w:val="001134C5"/>
    <w:rsid w:val="00132534"/>
    <w:rsid w:val="00141873"/>
    <w:rsid w:val="001510E8"/>
    <w:rsid w:val="0015220B"/>
    <w:rsid w:val="00153D82"/>
    <w:rsid w:val="00155EB9"/>
    <w:rsid w:val="0015724E"/>
    <w:rsid w:val="001704A3"/>
    <w:rsid w:val="001813C6"/>
    <w:rsid w:val="00183706"/>
    <w:rsid w:val="00190832"/>
    <w:rsid w:val="001947AF"/>
    <w:rsid w:val="001A12E0"/>
    <w:rsid w:val="001A5B28"/>
    <w:rsid w:val="001B5F57"/>
    <w:rsid w:val="001C073D"/>
    <w:rsid w:val="001C0BCC"/>
    <w:rsid w:val="001D233D"/>
    <w:rsid w:val="001D2B8F"/>
    <w:rsid w:val="001E3033"/>
    <w:rsid w:val="001E565D"/>
    <w:rsid w:val="001F0360"/>
    <w:rsid w:val="001F64EF"/>
    <w:rsid w:val="0020608F"/>
    <w:rsid w:val="00212C87"/>
    <w:rsid w:val="002146F0"/>
    <w:rsid w:val="0023231A"/>
    <w:rsid w:val="00242768"/>
    <w:rsid w:val="002477C3"/>
    <w:rsid w:val="002556B8"/>
    <w:rsid w:val="00260D8A"/>
    <w:rsid w:val="00261979"/>
    <w:rsid w:val="00296C05"/>
    <w:rsid w:val="00297665"/>
    <w:rsid w:val="002C359B"/>
    <w:rsid w:val="00301732"/>
    <w:rsid w:val="00332765"/>
    <w:rsid w:val="00337FDA"/>
    <w:rsid w:val="00342DD5"/>
    <w:rsid w:val="00343F45"/>
    <w:rsid w:val="0035106E"/>
    <w:rsid w:val="00373F4C"/>
    <w:rsid w:val="00374445"/>
    <w:rsid w:val="0038404C"/>
    <w:rsid w:val="00396F78"/>
    <w:rsid w:val="003A399A"/>
    <w:rsid w:val="003B3DDF"/>
    <w:rsid w:val="003B7186"/>
    <w:rsid w:val="003C1AC3"/>
    <w:rsid w:val="003C33DA"/>
    <w:rsid w:val="003C673C"/>
    <w:rsid w:val="003D75CE"/>
    <w:rsid w:val="003F31E5"/>
    <w:rsid w:val="004026E2"/>
    <w:rsid w:val="00407794"/>
    <w:rsid w:val="00415C05"/>
    <w:rsid w:val="004176A5"/>
    <w:rsid w:val="0042051B"/>
    <w:rsid w:val="0042209D"/>
    <w:rsid w:val="00433709"/>
    <w:rsid w:val="00461286"/>
    <w:rsid w:val="00472014"/>
    <w:rsid w:val="004969A5"/>
    <w:rsid w:val="004B78DF"/>
    <w:rsid w:val="004C7F99"/>
    <w:rsid w:val="004D1F71"/>
    <w:rsid w:val="004E0C7B"/>
    <w:rsid w:val="004E2A1A"/>
    <w:rsid w:val="004E2E4D"/>
    <w:rsid w:val="004F391B"/>
    <w:rsid w:val="005018CB"/>
    <w:rsid w:val="005124E6"/>
    <w:rsid w:val="00517BAE"/>
    <w:rsid w:val="00531583"/>
    <w:rsid w:val="00533B6F"/>
    <w:rsid w:val="00534464"/>
    <w:rsid w:val="0053525D"/>
    <w:rsid w:val="005359C2"/>
    <w:rsid w:val="00547097"/>
    <w:rsid w:val="005534C1"/>
    <w:rsid w:val="00566069"/>
    <w:rsid w:val="005A33F6"/>
    <w:rsid w:val="005B0B1B"/>
    <w:rsid w:val="005C3B1F"/>
    <w:rsid w:val="005D0813"/>
    <w:rsid w:val="005D0C81"/>
    <w:rsid w:val="005E27B0"/>
    <w:rsid w:val="005F5F32"/>
    <w:rsid w:val="00606980"/>
    <w:rsid w:val="006451DA"/>
    <w:rsid w:val="006470B8"/>
    <w:rsid w:val="00654A0E"/>
    <w:rsid w:val="006606BD"/>
    <w:rsid w:val="006711EE"/>
    <w:rsid w:val="00672586"/>
    <w:rsid w:val="00672F91"/>
    <w:rsid w:val="006924EC"/>
    <w:rsid w:val="006A7CB4"/>
    <w:rsid w:val="00703B2B"/>
    <w:rsid w:val="00704F24"/>
    <w:rsid w:val="00706D95"/>
    <w:rsid w:val="00711169"/>
    <w:rsid w:val="00751FA3"/>
    <w:rsid w:val="00760E55"/>
    <w:rsid w:val="00772CDD"/>
    <w:rsid w:val="00776FDF"/>
    <w:rsid w:val="00777424"/>
    <w:rsid w:val="00780C3D"/>
    <w:rsid w:val="00787090"/>
    <w:rsid w:val="007A276B"/>
    <w:rsid w:val="007A3441"/>
    <w:rsid w:val="007B5D39"/>
    <w:rsid w:val="007B74AE"/>
    <w:rsid w:val="007C6A3D"/>
    <w:rsid w:val="007C7A7A"/>
    <w:rsid w:val="007D5996"/>
    <w:rsid w:val="007F5630"/>
    <w:rsid w:val="0080157B"/>
    <w:rsid w:val="00815CA5"/>
    <w:rsid w:val="008518AF"/>
    <w:rsid w:val="00855D22"/>
    <w:rsid w:val="008655EF"/>
    <w:rsid w:val="0089010B"/>
    <w:rsid w:val="008A3D49"/>
    <w:rsid w:val="008A4061"/>
    <w:rsid w:val="008B0D1C"/>
    <w:rsid w:val="008B6031"/>
    <w:rsid w:val="008C1DB7"/>
    <w:rsid w:val="008C3DA9"/>
    <w:rsid w:val="00914C73"/>
    <w:rsid w:val="00941F06"/>
    <w:rsid w:val="00945C6A"/>
    <w:rsid w:val="00956F84"/>
    <w:rsid w:val="00970366"/>
    <w:rsid w:val="0097380D"/>
    <w:rsid w:val="009742E0"/>
    <w:rsid w:val="009776C8"/>
    <w:rsid w:val="0098439A"/>
    <w:rsid w:val="009875A0"/>
    <w:rsid w:val="00996008"/>
    <w:rsid w:val="009A3E34"/>
    <w:rsid w:val="009C5120"/>
    <w:rsid w:val="009D25C9"/>
    <w:rsid w:val="009F636E"/>
    <w:rsid w:val="00A06474"/>
    <w:rsid w:val="00A40A58"/>
    <w:rsid w:val="00A454EA"/>
    <w:rsid w:val="00A4646C"/>
    <w:rsid w:val="00A60540"/>
    <w:rsid w:val="00A63061"/>
    <w:rsid w:val="00A7616E"/>
    <w:rsid w:val="00AB1ADE"/>
    <w:rsid w:val="00AD0342"/>
    <w:rsid w:val="00AE1F14"/>
    <w:rsid w:val="00AE702F"/>
    <w:rsid w:val="00B05BBF"/>
    <w:rsid w:val="00B3430B"/>
    <w:rsid w:val="00B40907"/>
    <w:rsid w:val="00B56D61"/>
    <w:rsid w:val="00B65F1F"/>
    <w:rsid w:val="00B667DC"/>
    <w:rsid w:val="00B95365"/>
    <w:rsid w:val="00B964C9"/>
    <w:rsid w:val="00BA0139"/>
    <w:rsid w:val="00BA2BD6"/>
    <w:rsid w:val="00BA2C15"/>
    <w:rsid w:val="00BA6AF3"/>
    <w:rsid w:val="00BB1805"/>
    <w:rsid w:val="00BD7565"/>
    <w:rsid w:val="00BE7B08"/>
    <w:rsid w:val="00C30AFA"/>
    <w:rsid w:val="00C30E4D"/>
    <w:rsid w:val="00C311FA"/>
    <w:rsid w:val="00C42932"/>
    <w:rsid w:val="00C512E3"/>
    <w:rsid w:val="00C54B0E"/>
    <w:rsid w:val="00C571DE"/>
    <w:rsid w:val="00C5765D"/>
    <w:rsid w:val="00C67956"/>
    <w:rsid w:val="00C76A51"/>
    <w:rsid w:val="00C76B9C"/>
    <w:rsid w:val="00CB7FF9"/>
    <w:rsid w:val="00CD6D26"/>
    <w:rsid w:val="00D039F9"/>
    <w:rsid w:val="00D05A58"/>
    <w:rsid w:val="00D1341E"/>
    <w:rsid w:val="00D33F18"/>
    <w:rsid w:val="00D43F00"/>
    <w:rsid w:val="00D47F77"/>
    <w:rsid w:val="00D73FF6"/>
    <w:rsid w:val="00D7521C"/>
    <w:rsid w:val="00D86D55"/>
    <w:rsid w:val="00D958B8"/>
    <w:rsid w:val="00DB0FE5"/>
    <w:rsid w:val="00DC402E"/>
    <w:rsid w:val="00DD35A4"/>
    <w:rsid w:val="00DF1860"/>
    <w:rsid w:val="00E032D5"/>
    <w:rsid w:val="00E31BF0"/>
    <w:rsid w:val="00E330A6"/>
    <w:rsid w:val="00E5007B"/>
    <w:rsid w:val="00E53691"/>
    <w:rsid w:val="00E53A1C"/>
    <w:rsid w:val="00E74DCD"/>
    <w:rsid w:val="00E77A06"/>
    <w:rsid w:val="00E8409B"/>
    <w:rsid w:val="00E84664"/>
    <w:rsid w:val="00EA29B8"/>
    <w:rsid w:val="00EC182D"/>
    <w:rsid w:val="00EE0F7A"/>
    <w:rsid w:val="00EE3E38"/>
    <w:rsid w:val="00EE7AE9"/>
    <w:rsid w:val="00EF5204"/>
    <w:rsid w:val="00F012A4"/>
    <w:rsid w:val="00F0581F"/>
    <w:rsid w:val="00F07F61"/>
    <w:rsid w:val="00F22BE7"/>
    <w:rsid w:val="00F43F96"/>
    <w:rsid w:val="00F4623B"/>
    <w:rsid w:val="00F5477E"/>
    <w:rsid w:val="00F620F2"/>
    <w:rsid w:val="00F70B29"/>
    <w:rsid w:val="00F7276D"/>
    <w:rsid w:val="00F72C7E"/>
    <w:rsid w:val="00F82CC4"/>
    <w:rsid w:val="00F93CCA"/>
    <w:rsid w:val="00FA1932"/>
    <w:rsid w:val="00FA4EF5"/>
    <w:rsid w:val="00FB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B131803-EDE3-4DA3-BEE0-ACD9E3B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CC"/>
    <w:rPr>
      <w:rFonts w:ascii="Times New Roman" w:eastAsia="Times New Roman" w:hAnsi="Times New Roman"/>
      <w:sz w:val="24"/>
      <w:szCs w:val="24"/>
    </w:rPr>
  </w:style>
  <w:style w:type="paragraph" w:styleId="1">
    <w:name w:val="heading 1"/>
    <w:basedOn w:val="a"/>
    <w:next w:val="a"/>
    <w:link w:val="10"/>
    <w:uiPriority w:val="99"/>
    <w:qFormat/>
    <w:rsid w:val="001C0BCC"/>
    <w:pPr>
      <w:keepNext/>
      <w:jc w:val="center"/>
      <w:outlineLvl w:val="0"/>
    </w:pPr>
    <w:rPr>
      <w:rFonts w:cs="Arial"/>
      <w:bCs/>
      <w:kern w:val="32"/>
      <w:sz w:val="30"/>
      <w:szCs w:val="32"/>
    </w:rPr>
  </w:style>
  <w:style w:type="paragraph" w:styleId="3">
    <w:name w:val="heading 3"/>
    <w:basedOn w:val="a"/>
    <w:next w:val="a"/>
    <w:link w:val="30"/>
    <w:uiPriority w:val="99"/>
    <w:qFormat/>
    <w:rsid w:val="001C0BCC"/>
    <w:pPr>
      <w:keepNext/>
      <w:spacing w:before="240" w:after="60"/>
      <w:outlineLvl w:val="2"/>
    </w:pPr>
    <w:rPr>
      <w:rFonts w:ascii="Arial" w:hAnsi="Arial" w:cs="Arial"/>
      <w:b/>
      <w:bCs/>
      <w:sz w:val="26"/>
      <w:szCs w:val="26"/>
    </w:rPr>
  </w:style>
  <w:style w:type="paragraph" w:styleId="9">
    <w:name w:val="heading 9"/>
    <w:basedOn w:val="a"/>
    <w:next w:val="a"/>
    <w:link w:val="90"/>
    <w:uiPriority w:val="99"/>
    <w:qFormat/>
    <w:rsid w:val="001C0BC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0BCC"/>
    <w:rPr>
      <w:rFonts w:ascii="Times New Roman" w:hAnsi="Times New Roman" w:cs="Arial"/>
      <w:bCs/>
      <w:kern w:val="32"/>
      <w:sz w:val="32"/>
      <w:szCs w:val="32"/>
      <w:lang w:eastAsia="ru-RU"/>
    </w:rPr>
  </w:style>
  <w:style w:type="character" w:customStyle="1" w:styleId="30">
    <w:name w:val="Заголовок 3 Знак"/>
    <w:link w:val="3"/>
    <w:uiPriority w:val="99"/>
    <w:locked/>
    <w:rsid w:val="001C0BCC"/>
    <w:rPr>
      <w:rFonts w:ascii="Arial" w:hAnsi="Arial" w:cs="Arial"/>
      <w:b/>
      <w:bCs/>
      <w:sz w:val="26"/>
      <w:szCs w:val="26"/>
      <w:lang w:eastAsia="ru-RU"/>
    </w:rPr>
  </w:style>
  <w:style w:type="character" w:customStyle="1" w:styleId="90">
    <w:name w:val="Заголовок 9 Знак"/>
    <w:link w:val="9"/>
    <w:uiPriority w:val="99"/>
    <w:locked/>
    <w:rsid w:val="001C0BCC"/>
    <w:rPr>
      <w:rFonts w:ascii="Cambria" w:hAnsi="Cambria" w:cs="Times New Roman"/>
      <w:lang w:eastAsia="ru-RU"/>
    </w:rPr>
  </w:style>
  <w:style w:type="paragraph" w:styleId="a3">
    <w:name w:val="Title"/>
    <w:basedOn w:val="a"/>
    <w:link w:val="a4"/>
    <w:uiPriority w:val="99"/>
    <w:qFormat/>
    <w:rsid w:val="001C0BCC"/>
    <w:pPr>
      <w:suppressAutoHyphens/>
      <w:autoSpaceDE w:val="0"/>
      <w:autoSpaceDN w:val="0"/>
      <w:adjustRightInd w:val="0"/>
      <w:ind w:firstLine="709"/>
      <w:jc w:val="center"/>
    </w:pPr>
    <w:rPr>
      <w:b/>
      <w:bCs/>
      <w:szCs w:val="20"/>
    </w:rPr>
  </w:style>
  <w:style w:type="character" w:customStyle="1" w:styleId="a4">
    <w:name w:val="Название Знак"/>
    <w:link w:val="a3"/>
    <w:uiPriority w:val="99"/>
    <w:locked/>
    <w:rsid w:val="001C0BCC"/>
    <w:rPr>
      <w:rFonts w:ascii="Times New Roman" w:hAnsi="Times New Roman" w:cs="Times New Roman"/>
      <w:b/>
      <w:bCs/>
      <w:sz w:val="20"/>
      <w:szCs w:val="20"/>
      <w:lang w:eastAsia="ru-RU"/>
    </w:rPr>
  </w:style>
  <w:style w:type="table" w:styleId="a5">
    <w:name w:val="Table Grid"/>
    <w:basedOn w:val="a1"/>
    <w:uiPriority w:val="99"/>
    <w:rsid w:val="001C0B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1C0BCC"/>
    <w:pPr>
      <w:spacing w:after="120"/>
      <w:ind w:left="283"/>
    </w:pPr>
  </w:style>
  <w:style w:type="character" w:customStyle="1" w:styleId="a7">
    <w:name w:val="Основной текст с отступом Знак"/>
    <w:link w:val="a6"/>
    <w:uiPriority w:val="99"/>
    <w:locked/>
    <w:rsid w:val="001C0BCC"/>
    <w:rPr>
      <w:rFonts w:ascii="Times New Roman" w:hAnsi="Times New Roman" w:cs="Times New Roman"/>
      <w:sz w:val="24"/>
      <w:szCs w:val="24"/>
      <w:lang w:eastAsia="ru-RU"/>
    </w:rPr>
  </w:style>
  <w:style w:type="paragraph" w:customStyle="1" w:styleId="ConsPlusCell">
    <w:name w:val="ConsPlusCell"/>
    <w:uiPriority w:val="99"/>
    <w:rsid w:val="001C0BCC"/>
    <w:pPr>
      <w:widowControl w:val="0"/>
      <w:autoSpaceDE w:val="0"/>
      <w:autoSpaceDN w:val="0"/>
      <w:adjustRightInd w:val="0"/>
    </w:pPr>
    <w:rPr>
      <w:rFonts w:ascii="Arial" w:eastAsia="Times New Roman" w:hAnsi="Arial"/>
    </w:rPr>
  </w:style>
  <w:style w:type="paragraph" w:styleId="a8">
    <w:name w:val="footer"/>
    <w:basedOn w:val="a"/>
    <w:link w:val="a9"/>
    <w:uiPriority w:val="99"/>
    <w:rsid w:val="001C0BCC"/>
    <w:pPr>
      <w:tabs>
        <w:tab w:val="center" w:pos="4677"/>
        <w:tab w:val="right" w:pos="9355"/>
      </w:tabs>
    </w:pPr>
  </w:style>
  <w:style w:type="character" w:customStyle="1" w:styleId="a9">
    <w:name w:val="Нижний колонтитул Знак"/>
    <w:link w:val="a8"/>
    <w:uiPriority w:val="99"/>
    <w:locked/>
    <w:rsid w:val="001C0BCC"/>
    <w:rPr>
      <w:rFonts w:ascii="Times New Roman" w:hAnsi="Times New Roman" w:cs="Times New Roman"/>
      <w:sz w:val="24"/>
      <w:szCs w:val="24"/>
      <w:lang w:eastAsia="ru-RU"/>
    </w:rPr>
  </w:style>
  <w:style w:type="character" w:styleId="aa">
    <w:name w:val="page number"/>
    <w:uiPriority w:val="99"/>
    <w:rsid w:val="001C0BCC"/>
    <w:rPr>
      <w:rFonts w:cs="Times New Roman"/>
    </w:rPr>
  </w:style>
  <w:style w:type="paragraph" w:styleId="ab">
    <w:name w:val="header"/>
    <w:basedOn w:val="a"/>
    <w:link w:val="ac"/>
    <w:uiPriority w:val="99"/>
    <w:rsid w:val="001C0BCC"/>
    <w:pPr>
      <w:tabs>
        <w:tab w:val="center" w:pos="4677"/>
        <w:tab w:val="right" w:pos="9355"/>
      </w:tabs>
    </w:pPr>
  </w:style>
  <w:style w:type="character" w:customStyle="1" w:styleId="ac">
    <w:name w:val="Верхний колонтитул Знак"/>
    <w:link w:val="ab"/>
    <w:uiPriority w:val="99"/>
    <w:locked/>
    <w:rsid w:val="001C0BCC"/>
    <w:rPr>
      <w:rFonts w:ascii="Times New Roman" w:hAnsi="Times New Roman" w:cs="Times New Roman"/>
      <w:sz w:val="24"/>
      <w:szCs w:val="24"/>
      <w:lang w:eastAsia="ru-RU"/>
    </w:rPr>
  </w:style>
  <w:style w:type="paragraph" w:customStyle="1" w:styleId="21">
    <w:name w:val="Основной текст 21"/>
    <w:basedOn w:val="a"/>
    <w:uiPriority w:val="99"/>
    <w:rsid w:val="001C0BCC"/>
    <w:pPr>
      <w:jc w:val="both"/>
    </w:pPr>
    <w:rPr>
      <w:sz w:val="28"/>
      <w:szCs w:val="20"/>
    </w:rPr>
  </w:style>
  <w:style w:type="paragraph" w:styleId="11">
    <w:name w:val="toc 1"/>
    <w:basedOn w:val="a"/>
    <w:next w:val="a"/>
    <w:autoRedefine/>
    <w:uiPriority w:val="39"/>
    <w:rsid w:val="003C33DA"/>
    <w:pPr>
      <w:tabs>
        <w:tab w:val="right" w:leader="dot" w:pos="9628"/>
      </w:tabs>
      <w:spacing w:line="360" w:lineRule="auto"/>
      <w:jc w:val="both"/>
    </w:pPr>
    <w:rPr>
      <w:noProof/>
      <w:sz w:val="30"/>
    </w:rPr>
  </w:style>
  <w:style w:type="character" w:styleId="ad">
    <w:name w:val="Hyperlink"/>
    <w:uiPriority w:val="99"/>
    <w:rsid w:val="001C0BCC"/>
    <w:rPr>
      <w:rFonts w:cs="Times New Roman"/>
      <w:color w:val="0000FF"/>
      <w:u w:val="single"/>
    </w:rPr>
  </w:style>
  <w:style w:type="paragraph" w:customStyle="1" w:styleId="ae">
    <w:name w:val="Стиль"/>
    <w:uiPriority w:val="99"/>
    <w:rsid w:val="001C0BCC"/>
    <w:pPr>
      <w:widowControl w:val="0"/>
      <w:autoSpaceDE w:val="0"/>
      <w:autoSpaceDN w:val="0"/>
      <w:adjustRightInd w:val="0"/>
    </w:pPr>
    <w:rPr>
      <w:rFonts w:ascii="Times New Roman" w:eastAsia="Times New Roman" w:hAnsi="Times New Roman"/>
      <w:sz w:val="24"/>
      <w:szCs w:val="24"/>
    </w:rPr>
  </w:style>
  <w:style w:type="paragraph" w:styleId="af">
    <w:name w:val="Subtitle"/>
    <w:basedOn w:val="a"/>
    <w:link w:val="af0"/>
    <w:uiPriority w:val="11"/>
    <w:qFormat/>
    <w:rsid w:val="001C0BCC"/>
    <w:pPr>
      <w:jc w:val="center"/>
    </w:pPr>
    <w:rPr>
      <w:b/>
      <w:sz w:val="28"/>
      <w:szCs w:val="20"/>
    </w:rPr>
  </w:style>
  <w:style w:type="character" w:customStyle="1" w:styleId="af0">
    <w:name w:val="Подзаголовок Знак"/>
    <w:link w:val="af"/>
    <w:uiPriority w:val="11"/>
    <w:locked/>
    <w:rsid w:val="001C0BCC"/>
    <w:rPr>
      <w:rFonts w:ascii="Times New Roman" w:hAnsi="Times New Roman" w:cs="Times New Roman"/>
      <w:b/>
      <w:sz w:val="20"/>
      <w:szCs w:val="20"/>
      <w:lang w:eastAsia="ru-RU"/>
    </w:rPr>
  </w:style>
  <w:style w:type="paragraph" w:styleId="af1">
    <w:name w:val="Body Text"/>
    <w:basedOn w:val="a"/>
    <w:link w:val="af2"/>
    <w:uiPriority w:val="99"/>
    <w:rsid w:val="001C0BCC"/>
    <w:pPr>
      <w:spacing w:after="120"/>
    </w:pPr>
  </w:style>
  <w:style w:type="character" w:customStyle="1" w:styleId="af2">
    <w:name w:val="Основной текст Знак"/>
    <w:link w:val="af1"/>
    <w:uiPriority w:val="99"/>
    <w:locked/>
    <w:rsid w:val="001C0BCC"/>
    <w:rPr>
      <w:rFonts w:ascii="Times New Roman" w:hAnsi="Times New Roman" w:cs="Times New Roman"/>
      <w:sz w:val="24"/>
      <w:szCs w:val="24"/>
      <w:lang w:eastAsia="ru-RU"/>
    </w:rPr>
  </w:style>
  <w:style w:type="paragraph" w:styleId="af3">
    <w:name w:val="List Paragraph"/>
    <w:basedOn w:val="a"/>
    <w:uiPriority w:val="34"/>
    <w:qFormat/>
    <w:rsid w:val="001C0BCC"/>
    <w:pPr>
      <w:ind w:left="720"/>
      <w:contextualSpacing/>
    </w:pPr>
  </w:style>
  <w:style w:type="paragraph" w:styleId="31">
    <w:name w:val="toc 3"/>
    <w:basedOn w:val="a"/>
    <w:next w:val="a"/>
    <w:autoRedefine/>
    <w:uiPriority w:val="39"/>
    <w:rsid w:val="001C0BCC"/>
    <w:pPr>
      <w:spacing w:after="100"/>
      <w:ind w:left="480"/>
    </w:pPr>
  </w:style>
  <w:style w:type="paragraph" w:styleId="HTML">
    <w:name w:val="HTML Preformatted"/>
    <w:basedOn w:val="a"/>
    <w:link w:val="HTML0"/>
    <w:uiPriority w:val="99"/>
    <w:rsid w:val="001C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1C0BCC"/>
    <w:rPr>
      <w:rFonts w:ascii="Courier New" w:hAnsi="Courier New" w:cs="Courier New"/>
      <w:sz w:val="20"/>
      <w:szCs w:val="20"/>
      <w:lang w:eastAsia="ru-RU"/>
    </w:rPr>
  </w:style>
  <w:style w:type="paragraph" w:styleId="af4">
    <w:name w:val="footnote text"/>
    <w:basedOn w:val="a"/>
    <w:link w:val="af5"/>
    <w:uiPriority w:val="99"/>
    <w:semiHidden/>
    <w:rsid w:val="00F07F61"/>
    <w:rPr>
      <w:kern w:val="24"/>
      <w:sz w:val="20"/>
      <w:szCs w:val="20"/>
    </w:rPr>
  </w:style>
  <w:style w:type="character" w:customStyle="1" w:styleId="af5">
    <w:name w:val="Текст сноски Знак"/>
    <w:link w:val="af4"/>
    <w:uiPriority w:val="99"/>
    <w:semiHidden/>
    <w:locked/>
    <w:rsid w:val="00F07F61"/>
    <w:rPr>
      <w:rFonts w:ascii="Times New Roman" w:hAnsi="Times New Roman" w:cs="Times New Roman"/>
      <w:kern w:val="24"/>
      <w:sz w:val="20"/>
      <w:szCs w:val="20"/>
      <w:lang w:eastAsia="ru-RU"/>
    </w:rPr>
  </w:style>
  <w:style w:type="paragraph" w:styleId="af6">
    <w:name w:val="Balloon Text"/>
    <w:basedOn w:val="a"/>
    <w:link w:val="af7"/>
    <w:uiPriority w:val="99"/>
    <w:semiHidden/>
    <w:unhideWhenUsed/>
    <w:rsid w:val="00AE1F14"/>
    <w:rPr>
      <w:rFonts w:ascii="Segoe UI" w:hAnsi="Segoe UI" w:cs="Segoe UI"/>
      <w:sz w:val="18"/>
      <w:szCs w:val="18"/>
    </w:rPr>
  </w:style>
  <w:style w:type="character" w:customStyle="1" w:styleId="af7">
    <w:name w:val="Текст выноски Знак"/>
    <w:link w:val="af6"/>
    <w:uiPriority w:val="99"/>
    <w:semiHidden/>
    <w:rsid w:val="00AE1F14"/>
    <w:rPr>
      <w:rFonts w:ascii="Segoe UI" w:eastAsia="Times New Roman" w:hAnsi="Segoe UI" w:cs="Segoe UI"/>
      <w:sz w:val="18"/>
      <w:szCs w:val="18"/>
    </w:rPr>
  </w:style>
  <w:style w:type="paragraph" w:styleId="2">
    <w:name w:val="Body Text 2"/>
    <w:basedOn w:val="a"/>
    <w:link w:val="20"/>
    <w:uiPriority w:val="99"/>
    <w:semiHidden/>
    <w:unhideWhenUsed/>
    <w:rsid w:val="003F31E5"/>
    <w:pPr>
      <w:spacing w:after="120" w:line="480" w:lineRule="auto"/>
    </w:pPr>
  </w:style>
  <w:style w:type="character" w:customStyle="1" w:styleId="20">
    <w:name w:val="Основной текст 2 Знак"/>
    <w:link w:val="2"/>
    <w:uiPriority w:val="99"/>
    <w:semiHidden/>
    <w:rsid w:val="003F31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F90A-D823-44A5-94EA-AECF02FF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8431</Words>
  <Characters>48059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2021-08-25T08:08:00Z</cp:lastPrinted>
  <dcterms:created xsi:type="dcterms:W3CDTF">2021-09-03T09:15:00Z</dcterms:created>
  <dcterms:modified xsi:type="dcterms:W3CDTF">2021-09-03T09:15:00Z</dcterms:modified>
</cp:coreProperties>
</file>