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AD" w:rsidRPr="00E86958" w:rsidRDefault="00F611AD" w:rsidP="00743159">
      <w:pPr>
        <w:jc w:val="center"/>
        <w:rPr>
          <w:sz w:val="28"/>
          <w:szCs w:val="28"/>
        </w:rPr>
      </w:pPr>
      <w:bookmarkStart w:id="0" w:name="_GoBack"/>
      <w:bookmarkEnd w:id="0"/>
      <w:r w:rsidRPr="00E86958">
        <w:rPr>
          <w:sz w:val="28"/>
          <w:szCs w:val="28"/>
        </w:rPr>
        <w:t>УЧРЕЖДЕНИЕ ОБРАЗОВАНИЯ</w:t>
      </w:r>
    </w:p>
    <w:p w:rsidR="00F611AD" w:rsidRPr="00E86958" w:rsidRDefault="00F611AD" w:rsidP="00743159">
      <w:pPr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«МОГИЛЕВСКИЙ ИНСТИУТ</w:t>
      </w:r>
    </w:p>
    <w:p w:rsidR="00F611AD" w:rsidRPr="00E86958" w:rsidRDefault="00F611AD" w:rsidP="00743159">
      <w:pPr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МИНИСТЕРСТВА ВНУТРЕННИХ ДЕЛ РЕСПУБЛИКИ БЕЛАРУСЬ»</w:t>
      </w:r>
    </w:p>
    <w:p w:rsidR="00F611AD" w:rsidRPr="00E86958" w:rsidRDefault="00F611AD" w:rsidP="00743159">
      <w:pPr>
        <w:jc w:val="center"/>
        <w:rPr>
          <w:sz w:val="28"/>
          <w:szCs w:val="28"/>
        </w:rPr>
      </w:pPr>
    </w:p>
    <w:p w:rsidR="00F611AD" w:rsidRPr="00E86958" w:rsidRDefault="00F611AD" w:rsidP="00743159">
      <w:pPr>
        <w:jc w:val="center"/>
        <w:rPr>
          <w:sz w:val="28"/>
          <w:szCs w:val="28"/>
        </w:rPr>
      </w:pPr>
    </w:p>
    <w:p w:rsidR="00F611AD" w:rsidRPr="00E86958" w:rsidRDefault="00F611AD" w:rsidP="00743159">
      <w:pPr>
        <w:jc w:val="center"/>
        <w:rPr>
          <w:sz w:val="28"/>
          <w:szCs w:val="28"/>
        </w:rPr>
      </w:pPr>
      <w:r w:rsidRPr="00E86958">
        <w:rPr>
          <w:sz w:val="28"/>
          <w:szCs w:val="28"/>
        </w:rPr>
        <w:t>Кафедра правовых дисциплин</w:t>
      </w:r>
    </w:p>
    <w:p w:rsidR="00F611AD" w:rsidRPr="00E86958" w:rsidRDefault="00F611AD" w:rsidP="00743159">
      <w:pPr>
        <w:jc w:val="center"/>
        <w:rPr>
          <w:sz w:val="28"/>
          <w:szCs w:val="28"/>
        </w:rPr>
      </w:pPr>
    </w:p>
    <w:p w:rsidR="00F611AD" w:rsidRPr="00E86958" w:rsidRDefault="00F611AD" w:rsidP="00743159">
      <w:pPr>
        <w:jc w:val="center"/>
        <w:rPr>
          <w:sz w:val="28"/>
          <w:szCs w:val="28"/>
        </w:rPr>
      </w:pPr>
    </w:p>
    <w:p w:rsidR="00F611AD" w:rsidRPr="00E86958" w:rsidRDefault="00F611AD" w:rsidP="00743159">
      <w:pPr>
        <w:jc w:val="center"/>
        <w:rPr>
          <w:sz w:val="28"/>
          <w:szCs w:val="28"/>
        </w:rPr>
      </w:pPr>
    </w:p>
    <w:p w:rsidR="00F611AD" w:rsidRPr="00F611AD" w:rsidRDefault="00B72256" w:rsidP="00743159">
      <w:pPr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ПРАВ ЧЕЛОВЕКА ОРГАНАМИ ВНУТРЕННИХ ДЕЛ</w:t>
      </w:r>
    </w:p>
    <w:p w:rsidR="00F611AD" w:rsidRPr="005C26EA" w:rsidRDefault="00F611AD" w:rsidP="00743159">
      <w:pPr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методические рекомендации по изучению учебной дисциплины</w:t>
      </w:r>
    </w:p>
    <w:p w:rsidR="00F611AD" w:rsidRPr="005C26EA" w:rsidRDefault="00F611AD" w:rsidP="00743159">
      <w:pPr>
        <w:widowControl w:val="0"/>
        <w:suppressAutoHyphens/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специальности переподготовки 1-</w:t>
      </w:r>
      <w:r w:rsidR="00B72256">
        <w:rPr>
          <w:sz w:val="28"/>
          <w:szCs w:val="28"/>
        </w:rPr>
        <w:t>93 01 73</w:t>
      </w:r>
      <w:r w:rsidRPr="005C26EA">
        <w:rPr>
          <w:sz w:val="28"/>
          <w:szCs w:val="28"/>
        </w:rPr>
        <w:t xml:space="preserve"> «</w:t>
      </w:r>
      <w:r w:rsidR="00B72256">
        <w:rPr>
          <w:sz w:val="28"/>
          <w:szCs w:val="28"/>
        </w:rPr>
        <w:t>Охрана общественного порядка и обеспечение безопасности</w:t>
      </w:r>
      <w:r w:rsidRPr="005C26EA">
        <w:rPr>
          <w:sz w:val="28"/>
          <w:szCs w:val="28"/>
        </w:rPr>
        <w:t>»</w:t>
      </w:r>
    </w:p>
    <w:p w:rsidR="00F611AD" w:rsidRPr="005C26EA" w:rsidRDefault="00F611AD" w:rsidP="00743159">
      <w:pPr>
        <w:widowControl w:val="0"/>
        <w:suppressAutoHyphens/>
        <w:jc w:val="center"/>
        <w:rPr>
          <w:sz w:val="28"/>
          <w:szCs w:val="28"/>
        </w:rPr>
      </w:pPr>
      <w:r w:rsidRPr="005C26EA">
        <w:rPr>
          <w:sz w:val="28"/>
          <w:szCs w:val="28"/>
        </w:rPr>
        <w:t>(</w:t>
      </w:r>
      <w:r w:rsidR="00B72256">
        <w:rPr>
          <w:sz w:val="28"/>
          <w:szCs w:val="28"/>
        </w:rPr>
        <w:t>специалист в области охраны общественного порядка</w:t>
      </w:r>
      <w:r w:rsidRPr="005C26EA">
        <w:rPr>
          <w:sz w:val="28"/>
          <w:szCs w:val="28"/>
        </w:rPr>
        <w:t>)</w:t>
      </w:r>
    </w:p>
    <w:p w:rsidR="00F611AD" w:rsidRPr="005C26EA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5C26EA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both"/>
        <w:rPr>
          <w:sz w:val="28"/>
          <w:szCs w:val="28"/>
        </w:rPr>
      </w:pPr>
    </w:p>
    <w:p w:rsidR="00F611AD" w:rsidRDefault="00F611AD" w:rsidP="00743159">
      <w:pPr>
        <w:tabs>
          <w:tab w:val="left" w:pos="900"/>
        </w:tabs>
        <w:jc w:val="both"/>
        <w:rPr>
          <w:sz w:val="28"/>
          <w:szCs w:val="28"/>
        </w:rPr>
      </w:pPr>
      <w:r w:rsidRPr="00E86958">
        <w:rPr>
          <w:sz w:val="28"/>
          <w:szCs w:val="28"/>
        </w:rPr>
        <w:t xml:space="preserve">Форма получения образования: </w:t>
      </w:r>
      <w:r w:rsidR="00EE33A7">
        <w:rPr>
          <w:sz w:val="28"/>
          <w:szCs w:val="28"/>
        </w:rPr>
        <w:t>заочная</w:t>
      </w:r>
    </w:p>
    <w:p w:rsidR="002D12B6" w:rsidRDefault="002D12B6" w:rsidP="00743159">
      <w:pPr>
        <w:tabs>
          <w:tab w:val="left" w:pos="900"/>
        </w:tabs>
        <w:jc w:val="both"/>
        <w:rPr>
          <w:sz w:val="28"/>
          <w:szCs w:val="28"/>
        </w:rPr>
      </w:pPr>
    </w:p>
    <w:p w:rsidR="002D12B6" w:rsidRPr="00E86958" w:rsidRDefault="002D12B6" w:rsidP="0074315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Этап: </w:t>
      </w:r>
      <w:r w:rsidR="00B72256">
        <w:rPr>
          <w:sz w:val="28"/>
          <w:szCs w:val="28"/>
        </w:rPr>
        <w:t>3</w:t>
      </w:r>
    </w:p>
    <w:p w:rsidR="00F611AD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E86958">
        <w:rPr>
          <w:sz w:val="28"/>
          <w:szCs w:val="28"/>
        </w:rPr>
        <w:t>Разработчики:</w:t>
      </w:r>
    </w:p>
    <w:p w:rsidR="00F611AD" w:rsidRPr="005A4C2B" w:rsidRDefault="002D12B6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="00D16147">
        <w:rPr>
          <w:sz w:val="28"/>
          <w:szCs w:val="28"/>
        </w:rPr>
        <w:t>п</w:t>
      </w:r>
      <w:r w:rsidR="00F611AD" w:rsidRPr="005A4C2B">
        <w:rPr>
          <w:sz w:val="28"/>
          <w:szCs w:val="28"/>
        </w:rPr>
        <w:t>реподаватель</w:t>
      </w:r>
    </w:p>
    <w:p w:rsidR="00F611AD" w:rsidRDefault="00F611AD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5A4C2B">
        <w:rPr>
          <w:sz w:val="28"/>
          <w:szCs w:val="28"/>
        </w:rPr>
        <w:t>кафедры правовых дисциплин</w:t>
      </w:r>
    </w:p>
    <w:p w:rsidR="00F611AD" w:rsidRPr="00F611AD" w:rsidRDefault="002D12B6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Андрианова А.С.</w:t>
      </w:r>
    </w:p>
    <w:p w:rsidR="00F611AD" w:rsidRPr="00F611AD" w:rsidRDefault="00F611AD" w:rsidP="00743159">
      <w:pPr>
        <w:tabs>
          <w:tab w:val="left" w:pos="900"/>
        </w:tabs>
        <w:ind w:left="4820"/>
        <w:jc w:val="both"/>
        <w:rPr>
          <w:sz w:val="28"/>
          <w:szCs w:val="28"/>
        </w:rPr>
      </w:pPr>
    </w:p>
    <w:p w:rsidR="00B72256" w:rsidRPr="005A4C2B" w:rsidRDefault="00B72256" w:rsidP="00B72256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старший п</w:t>
      </w:r>
      <w:r w:rsidRPr="005A4C2B">
        <w:rPr>
          <w:sz w:val="28"/>
          <w:szCs w:val="28"/>
        </w:rPr>
        <w:t>реподаватель</w:t>
      </w:r>
    </w:p>
    <w:p w:rsidR="00B72256" w:rsidRDefault="00B72256" w:rsidP="00B72256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5A4C2B">
        <w:rPr>
          <w:sz w:val="28"/>
          <w:szCs w:val="28"/>
        </w:rPr>
        <w:t>кафедры правовых дисциплин</w:t>
      </w:r>
    </w:p>
    <w:p w:rsidR="00F611AD" w:rsidRPr="00E86958" w:rsidRDefault="00B72256" w:rsidP="00B72256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Муравьев И.В.</w:t>
      </w: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  <w:r w:rsidRPr="00465C00">
        <w:rPr>
          <w:sz w:val="28"/>
          <w:szCs w:val="28"/>
        </w:rPr>
        <w:t>Допущены к использованию в образовательном процессе</w:t>
      </w:r>
      <w:r w:rsidR="002D1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кафедрой правовых </w:t>
      </w:r>
      <w:r w:rsidRPr="00BB16A6">
        <w:rPr>
          <w:sz w:val="28"/>
          <w:szCs w:val="28"/>
        </w:rPr>
        <w:t xml:space="preserve">дисциплин </w:t>
      </w:r>
      <w:r w:rsidR="00B72256">
        <w:rPr>
          <w:sz w:val="28"/>
          <w:szCs w:val="28"/>
        </w:rPr>
        <w:t xml:space="preserve">     </w:t>
      </w:r>
      <w:r w:rsidR="002D12B6">
        <w:rPr>
          <w:sz w:val="28"/>
          <w:szCs w:val="28"/>
        </w:rPr>
        <w:t xml:space="preserve"> </w:t>
      </w:r>
      <w:r w:rsidR="00B72256">
        <w:rPr>
          <w:sz w:val="28"/>
          <w:szCs w:val="28"/>
        </w:rPr>
        <w:t>сентября</w:t>
      </w:r>
      <w:r w:rsidR="002D12B6">
        <w:rPr>
          <w:sz w:val="28"/>
          <w:szCs w:val="28"/>
        </w:rPr>
        <w:t xml:space="preserve"> </w:t>
      </w:r>
      <w:r w:rsidRPr="00BB16A6">
        <w:rPr>
          <w:sz w:val="28"/>
          <w:szCs w:val="28"/>
        </w:rPr>
        <w:t>20</w:t>
      </w:r>
      <w:r w:rsidR="002D12B6">
        <w:rPr>
          <w:sz w:val="28"/>
          <w:szCs w:val="28"/>
        </w:rPr>
        <w:t>21</w:t>
      </w:r>
      <w:r w:rsidRPr="00BB16A6">
        <w:rPr>
          <w:sz w:val="28"/>
          <w:szCs w:val="28"/>
        </w:rPr>
        <w:t xml:space="preserve"> г., протокол № </w:t>
      </w: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BB16A6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F611AD" w:rsidRDefault="00F611AD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 w:rsidRPr="00E86958">
        <w:rPr>
          <w:sz w:val="28"/>
          <w:szCs w:val="28"/>
        </w:rPr>
        <w:t>правовых дисциплин</w:t>
      </w:r>
    </w:p>
    <w:p w:rsidR="0067398B" w:rsidRPr="00E86958" w:rsidRDefault="0067398B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к.ю.н</w:t>
      </w:r>
      <w:proofErr w:type="spellEnd"/>
      <w:r>
        <w:rPr>
          <w:sz w:val="28"/>
          <w:szCs w:val="28"/>
        </w:rPr>
        <w:t>., доцент</w:t>
      </w:r>
    </w:p>
    <w:p w:rsidR="00F611AD" w:rsidRDefault="00F611AD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</w:p>
    <w:p w:rsidR="00F611AD" w:rsidRPr="00E86958" w:rsidRDefault="00BB16A6" w:rsidP="00743159">
      <w:pPr>
        <w:tabs>
          <w:tab w:val="left" w:pos="900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</w:t>
      </w:r>
      <w:r w:rsidR="00F611AD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="00F611AD" w:rsidRPr="00E86958">
        <w:rPr>
          <w:sz w:val="28"/>
          <w:szCs w:val="28"/>
        </w:rPr>
        <w:t xml:space="preserve">. </w:t>
      </w:r>
      <w:r>
        <w:rPr>
          <w:sz w:val="28"/>
          <w:szCs w:val="28"/>
        </w:rPr>
        <w:t>Демидова</w:t>
      </w:r>
    </w:p>
    <w:p w:rsidR="00F611AD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F611AD" w:rsidRPr="00E86958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  <w:r w:rsidRPr="00BB16A6">
        <w:rPr>
          <w:sz w:val="28"/>
          <w:szCs w:val="28"/>
        </w:rPr>
        <w:t>20</w:t>
      </w:r>
      <w:r w:rsidR="002D12B6">
        <w:rPr>
          <w:sz w:val="28"/>
          <w:szCs w:val="28"/>
        </w:rPr>
        <w:t>21</w:t>
      </w:r>
      <w:r w:rsidRPr="00BB16A6">
        <w:rPr>
          <w:sz w:val="28"/>
          <w:szCs w:val="28"/>
        </w:rPr>
        <w:t xml:space="preserve"> г.</w:t>
      </w:r>
    </w:p>
    <w:p w:rsidR="00F611AD" w:rsidRPr="00E86958" w:rsidRDefault="00F611AD" w:rsidP="00743159">
      <w:pPr>
        <w:tabs>
          <w:tab w:val="left" w:pos="900"/>
        </w:tabs>
        <w:jc w:val="center"/>
        <w:rPr>
          <w:b/>
          <w:sz w:val="28"/>
          <w:szCs w:val="28"/>
        </w:rPr>
      </w:pPr>
      <w:r w:rsidRPr="00E86958">
        <w:rPr>
          <w:sz w:val="28"/>
          <w:szCs w:val="28"/>
        </w:rPr>
        <w:br w:type="page"/>
      </w:r>
      <w:r w:rsidRPr="00E86958">
        <w:rPr>
          <w:b/>
          <w:sz w:val="28"/>
          <w:szCs w:val="28"/>
        </w:rPr>
        <w:lastRenderedPageBreak/>
        <w:t>СОДЕРЖАНИЕ</w:t>
      </w:r>
    </w:p>
    <w:p w:rsidR="00F611AD" w:rsidRPr="004100BF" w:rsidRDefault="00F611AD" w:rsidP="004100BF">
      <w:pPr>
        <w:tabs>
          <w:tab w:val="left" w:pos="900"/>
        </w:tabs>
        <w:jc w:val="center"/>
        <w:rPr>
          <w:sz w:val="28"/>
          <w:szCs w:val="28"/>
        </w:rPr>
      </w:pPr>
    </w:p>
    <w:sdt>
      <w:sdtPr>
        <w:rPr>
          <w:sz w:val="28"/>
          <w:szCs w:val="28"/>
        </w:rPr>
        <w:id w:val="-1562937955"/>
        <w:docPartObj>
          <w:docPartGallery w:val="Table of Contents"/>
          <w:docPartUnique/>
        </w:docPartObj>
      </w:sdtPr>
      <w:sdtEndPr>
        <w:rPr>
          <w:b/>
          <w:bCs/>
          <w:sz w:val="24"/>
          <w:szCs w:val="24"/>
        </w:rPr>
      </w:sdtEndPr>
      <w:sdtContent>
        <w:p w:rsidR="004100BF" w:rsidRPr="004100BF" w:rsidRDefault="006A08EB" w:rsidP="004100BF">
          <w:pPr>
            <w:pStyle w:val="1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4100BF">
            <w:rPr>
              <w:sz w:val="28"/>
              <w:szCs w:val="28"/>
            </w:rPr>
            <w:fldChar w:fldCharType="begin"/>
          </w:r>
          <w:r w:rsidRPr="004100BF">
            <w:rPr>
              <w:sz w:val="28"/>
              <w:szCs w:val="28"/>
            </w:rPr>
            <w:instrText xml:space="preserve"> TOC \o "1-3" \h \z \u </w:instrText>
          </w:r>
          <w:r w:rsidRPr="004100BF">
            <w:rPr>
              <w:sz w:val="28"/>
              <w:szCs w:val="28"/>
            </w:rPr>
            <w:fldChar w:fldCharType="separate"/>
          </w:r>
          <w:hyperlink w:anchor="_Toc83722960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ВВЕДЕНИЕ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_Toc83722960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3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1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1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ТЕМАТИЧЕСКИЙ ПЛАН ДИСЦИПЛИНЫ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_Toc83722961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5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1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2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РЕКОМЕНДАЦИИ ПО ИЗУЧЕНИЮ ТЕМ УЧЕБНОЙ ПРОГРАММЫ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_Toc83722962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6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2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3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Тема № 1 Международные стандарты прав человека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_Toc83722963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6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4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Вопросы, рассматриваемые на лекционных занятиях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_Toc83722964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6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5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Практическое занятие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_Toc83722965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6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6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Материалы для самоконтроля по теме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_Toc83722966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8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7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Перечень рекомендуемой литературы по теме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_Toc83722967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8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2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8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Тема № 2 Механизмы защиты прав человека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_Toc83722968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10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69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Вопросы, рассматриваемые на лекционных занятиях: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_Toc83722969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10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0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Задания для самостоятельной работы: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_Toc83722970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10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1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Материалы для самоконтроля по теме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_Toc83722971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10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2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Перечень рекомендуемой литературы по теме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_Toc83722972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10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2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3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Тема № 3 Обеспечение прав человека в деятельности подразделений милиции общественной безопасности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_Toc83722973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12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4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Вопросы для подготовки к семинарскому занятию: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_Toc83722974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12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5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Материалы для самоконтроля по теме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_Toc83722975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12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6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Вопросы для обсуждения на круглом столе: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_Toc83722976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13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36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7" w:history="1">
            <w:r w:rsidR="004100BF" w:rsidRPr="004100BF">
              <w:rPr>
                <w:rStyle w:val="afd"/>
                <w:i/>
                <w:noProof/>
                <w:sz w:val="28"/>
                <w:szCs w:val="28"/>
              </w:rPr>
              <w:t>Перечень рекомендуемой литературы по теме: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_Toc83722977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13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1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8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СПИСОК РЕКОМЕНДУЕМОЙ ЛИТЕРАТУРЫ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_Toc83722978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15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100BF" w:rsidRPr="004100BF" w:rsidRDefault="00CD09A8" w:rsidP="004100BF">
          <w:pPr>
            <w:pStyle w:val="15"/>
            <w:tabs>
              <w:tab w:val="right" w:leader="dot" w:pos="9628"/>
            </w:tabs>
            <w:spacing w:after="0"/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3722979" w:history="1">
            <w:r w:rsidR="004100BF" w:rsidRPr="004100BF">
              <w:rPr>
                <w:rStyle w:val="afd"/>
                <w:noProof/>
                <w:sz w:val="28"/>
                <w:szCs w:val="28"/>
              </w:rPr>
              <w:t>МАТЕРИАЛЫ ДЛЯ ТЕКУЩЕЙ АТТЕСТАЦИИ СЛУШАТЕЛЕЙ</w:t>
            </w:r>
            <w:r w:rsidR="004100BF" w:rsidRPr="004100BF">
              <w:rPr>
                <w:noProof/>
                <w:webHidden/>
                <w:sz w:val="28"/>
                <w:szCs w:val="28"/>
              </w:rPr>
              <w:tab/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begin"/>
            </w:r>
            <w:r w:rsidR="004100BF" w:rsidRPr="004100BF">
              <w:rPr>
                <w:noProof/>
                <w:webHidden/>
                <w:sz w:val="28"/>
                <w:szCs w:val="28"/>
              </w:rPr>
              <w:instrText xml:space="preserve"> PAGEREF _Toc83722979 \h </w:instrText>
            </w:r>
            <w:r w:rsidR="004100BF" w:rsidRPr="004100BF">
              <w:rPr>
                <w:noProof/>
                <w:webHidden/>
                <w:sz w:val="28"/>
                <w:szCs w:val="28"/>
              </w:rPr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separate"/>
            </w:r>
            <w:r w:rsidR="00A65D58">
              <w:rPr>
                <w:noProof/>
                <w:webHidden/>
                <w:sz w:val="28"/>
                <w:szCs w:val="28"/>
              </w:rPr>
              <w:t>17</w:t>
            </w:r>
            <w:r w:rsidR="004100BF" w:rsidRPr="004100BF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A08EB" w:rsidRDefault="006A08EB" w:rsidP="004100BF">
          <w:r w:rsidRPr="004100BF">
            <w:rPr>
              <w:b/>
              <w:bCs/>
              <w:sz w:val="28"/>
              <w:szCs w:val="28"/>
            </w:rPr>
            <w:fldChar w:fldCharType="end"/>
          </w:r>
        </w:p>
      </w:sdtContent>
    </w:sdt>
    <w:p w:rsidR="00F611AD" w:rsidRPr="008557CE" w:rsidRDefault="00F611AD" w:rsidP="00743159">
      <w:pPr>
        <w:pStyle w:val="1"/>
        <w:spacing w:line="240" w:lineRule="auto"/>
        <w:ind w:firstLine="0"/>
      </w:pPr>
      <w:r w:rsidRPr="003777D3">
        <w:rPr>
          <w:highlight w:val="cyan"/>
        </w:rPr>
        <w:br w:type="page"/>
      </w:r>
      <w:bookmarkStart w:id="1" w:name="_Toc83722960"/>
      <w:r w:rsidRPr="008557CE">
        <w:lastRenderedPageBreak/>
        <w:t>ВВЕДЕНИЕ</w:t>
      </w:r>
      <w:bookmarkEnd w:id="1"/>
    </w:p>
    <w:p w:rsidR="00F611AD" w:rsidRPr="008557CE" w:rsidRDefault="00F611AD" w:rsidP="00743159">
      <w:pPr>
        <w:tabs>
          <w:tab w:val="left" w:pos="900"/>
        </w:tabs>
        <w:jc w:val="center"/>
        <w:rPr>
          <w:sz w:val="28"/>
          <w:szCs w:val="28"/>
        </w:rPr>
      </w:pPr>
    </w:p>
    <w:p w:rsidR="00190AA4" w:rsidRDefault="00190AA4" w:rsidP="00B72256">
      <w:pPr>
        <w:pStyle w:val="27"/>
        <w:shd w:val="clear" w:color="auto" w:fill="auto"/>
        <w:spacing w:line="322" w:lineRule="exact"/>
        <w:ind w:right="140" w:firstLine="760"/>
        <w:jc w:val="both"/>
      </w:pPr>
      <w:r>
        <w:t>В правах и свободах человека в концентрированном виде отражается сущность политического строя общества, содержание, направленность и эффективность деятельности государственной власти и общественных правозащитных организаций. Последовательное осуществление прав и свобод на практике – основной показатель демократичности, гуманности и цивилизованности любого общества.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right="140" w:firstLine="760"/>
        <w:jc w:val="both"/>
      </w:pPr>
      <w:r>
        <w:t>Целью изучения учебной дисциплины «Обеспечение прав человека органами внутренних дел» является овладение слушателями знаниями об основных правах и свободах граждан и закрепляющих их нормативных правовых актах, а также о деятельности международных и национальных правозащитных организаций, направленной на защиту прав и свобод человека.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60"/>
        <w:jc w:val="both"/>
      </w:pPr>
      <w:r>
        <w:t>Задачами изучения дисциплины являются:</w:t>
      </w:r>
    </w:p>
    <w:p w:rsidR="00B72256" w:rsidRDefault="00B72256" w:rsidP="00B72256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ознакомление слушателей с международными и национальными нормативными правовыми актами по защите прав человека;</w:t>
      </w:r>
    </w:p>
    <w:p w:rsidR="00B72256" w:rsidRDefault="00B72256" w:rsidP="00B72256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изучение основных личных, социально-экономических, политических и культурных прав и свобод человека и гражданина;</w:t>
      </w:r>
    </w:p>
    <w:p w:rsidR="00B72256" w:rsidRDefault="00B72256" w:rsidP="00B72256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характеристика роли органов внутренних дел в обеспечении основных конституционных прав и свобод человека и гражданина.</w:t>
      </w:r>
    </w:p>
    <w:p w:rsidR="00190AA4" w:rsidRDefault="00B72256" w:rsidP="00B72256">
      <w:pPr>
        <w:pStyle w:val="27"/>
        <w:shd w:val="clear" w:color="auto" w:fill="auto"/>
        <w:spacing w:line="322" w:lineRule="exact"/>
        <w:ind w:right="140" w:firstLine="760"/>
        <w:jc w:val="both"/>
      </w:pPr>
      <w:r>
        <w:t>Методами изучения дисциплины являются:</w:t>
      </w:r>
    </w:p>
    <w:p w:rsidR="00190AA4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проведение лекционных и семинарских занятий;</w:t>
      </w:r>
    </w:p>
    <w:p w:rsidR="00190AA4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самостоятельная работа обуча</w:t>
      </w:r>
      <w:r w:rsidR="00190AA4">
        <w:t>ющихся</w:t>
      </w:r>
      <w:r>
        <w:t xml:space="preserve"> с рекомендованными преподавателем литературными источниками;</w:t>
      </w:r>
    </w:p>
    <w:p w:rsidR="00190AA4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решение ситуационных задач;</w:t>
      </w:r>
    </w:p>
    <w:p w:rsidR="00190AA4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консультирование;</w:t>
      </w:r>
    </w:p>
    <w:p w:rsidR="00190AA4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устный контроль хода усвоения обуча</w:t>
      </w:r>
      <w:r w:rsidR="00190AA4">
        <w:t>ющимися</w:t>
      </w:r>
      <w:r>
        <w:t xml:space="preserve"> учебного материала;</w:t>
      </w:r>
    </w:p>
    <w:p w:rsidR="00B72256" w:rsidRDefault="00B72256" w:rsidP="00190AA4">
      <w:pPr>
        <w:pStyle w:val="27"/>
        <w:numPr>
          <w:ilvl w:val="0"/>
          <w:numId w:val="67"/>
        </w:numPr>
        <w:shd w:val="clear" w:color="auto" w:fill="auto"/>
        <w:tabs>
          <w:tab w:val="left" w:pos="1066"/>
        </w:tabs>
        <w:spacing w:line="322" w:lineRule="exact"/>
        <w:ind w:right="140" w:firstLine="760"/>
        <w:jc w:val="both"/>
      </w:pPr>
      <w:r>
        <w:t>решение тестовых заданий.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60"/>
        <w:jc w:val="both"/>
      </w:pPr>
      <w:r>
        <w:t>Средствами реализации учебной программы дисциплины являются:</w:t>
      </w:r>
    </w:p>
    <w:p w:rsidR="00B72256" w:rsidRDefault="00B72256" w:rsidP="00B72256">
      <w:pPr>
        <w:pStyle w:val="27"/>
        <w:numPr>
          <w:ilvl w:val="0"/>
          <w:numId w:val="68"/>
        </w:numPr>
        <w:shd w:val="clear" w:color="auto" w:fill="auto"/>
        <w:tabs>
          <w:tab w:val="left" w:pos="1110"/>
        </w:tabs>
        <w:spacing w:line="322" w:lineRule="exact"/>
        <w:ind w:right="140" w:firstLine="760"/>
        <w:jc w:val="both"/>
      </w:pPr>
      <w:r>
        <w:t>нормы международного и белорусского законодательства в области защиты прав человека;</w:t>
      </w:r>
    </w:p>
    <w:p w:rsidR="00B72256" w:rsidRDefault="00B72256" w:rsidP="00B72256">
      <w:pPr>
        <w:pStyle w:val="27"/>
        <w:numPr>
          <w:ilvl w:val="0"/>
          <w:numId w:val="68"/>
        </w:numPr>
        <w:shd w:val="clear" w:color="auto" w:fill="auto"/>
        <w:tabs>
          <w:tab w:val="left" w:pos="1214"/>
        </w:tabs>
        <w:spacing w:line="322" w:lineRule="exact"/>
        <w:ind w:right="140" w:firstLine="760"/>
        <w:jc w:val="both"/>
      </w:pPr>
      <w:r>
        <w:t>положения Закона «Об органах внутренних дел Республики Беларусь»; и рекомендованные учебной программой;</w:t>
      </w:r>
    </w:p>
    <w:p w:rsidR="00B72256" w:rsidRDefault="00B72256" w:rsidP="00B72256">
      <w:pPr>
        <w:pStyle w:val="27"/>
        <w:numPr>
          <w:ilvl w:val="0"/>
          <w:numId w:val="69"/>
        </w:numPr>
        <w:shd w:val="clear" w:color="auto" w:fill="auto"/>
        <w:tabs>
          <w:tab w:val="left" w:pos="1126"/>
        </w:tabs>
        <w:spacing w:line="322" w:lineRule="exact"/>
        <w:ind w:firstLine="760"/>
        <w:jc w:val="both"/>
      </w:pPr>
      <w:r>
        <w:t>набор дидактических материалов;</w:t>
      </w:r>
    </w:p>
    <w:p w:rsidR="00B72256" w:rsidRDefault="00B72256" w:rsidP="00B72256">
      <w:pPr>
        <w:pStyle w:val="27"/>
        <w:numPr>
          <w:ilvl w:val="0"/>
          <w:numId w:val="69"/>
        </w:numPr>
        <w:shd w:val="clear" w:color="auto" w:fill="auto"/>
        <w:tabs>
          <w:tab w:val="left" w:pos="1126"/>
        </w:tabs>
        <w:spacing w:line="322" w:lineRule="exact"/>
        <w:ind w:firstLine="760"/>
        <w:jc w:val="both"/>
      </w:pPr>
      <w:r>
        <w:t>компьютерные презентации.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40"/>
        <w:jc w:val="both"/>
      </w:pPr>
      <w:r>
        <w:t>В соответствии с требованиями образовательного стандарта Республики Беларусь по специальности 1-93 01 73 Охрана общественного порядка и обеспечение безопасности (специалист в области охраны общественного порядка), по результатам изучения дисциплины «Обеспечение прав человека органами внутренних дел» должны быть сформированы следующие компетенции: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40"/>
        <w:jc w:val="both"/>
      </w:pPr>
      <w:r>
        <w:t>знать основные положения Конституции Республики Беларусь, международных договоров Республики Беларусь, законодательных актов Республики Беларусь и уметь применять их в профессиональной деятельности;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40"/>
        <w:jc w:val="both"/>
      </w:pPr>
      <w:r>
        <w:t xml:space="preserve">знать порядок защиты гарантированных Конституцией Республики </w:t>
      </w:r>
      <w:r>
        <w:lastRenderedPageBreak/>
        <w:t>Беларусь, международными договорами Республики Беларусь, законодательными актами Республики Беларусь прав и свобод человека и гражданина в профессиональной деятельности;</w:t>
      </w:r>
    </w:p>
    <w:p w:rsidR="00B72256" w:rsidRDefault="00B72256" w:rsidP="00B72256">
      <w:pPr>
        <w:pStyle w:val="27"/>
        <w:shd w:val="clear" w:color="auto" w:fill="auto"/>
        <w:spacing w:line="322" w:lineRule="exact"/>
        <w:ind w:firstLine="740"/>
        <w:jc w:val="both"/>
      </w:pPr>
      <w:r>
        <w:t xml:space="preserve">Форма текущей аттестации </w:t>
      </w:r>
      <w:r w:rsidR="00190AA4">
        <w:t>–</w:t>
      </w:r>
      <w:r>
        <w:t xml:space="preserve"> зачет.</w:t>
      </w:r>
    </w:p>
    <w:p w:rsidR="00B72256" w:rsidRDefault="00B72256" w:rsidP="00743159">
      <w:pPr>
        <w:pStyle w:val="12"/>
        <w:ind w:right="-1" w:firstLine="714"/>
        <w:jc w:val="both"/>
        <w:rPr>
          <w:szCs w:val="28"/>
        </w:rPr>
      </w:pPr>
    </w:p>
    <w:p w:rsidR="00F611AD" w:rsidRPr="00190AA4" w:rsidRDefault="00F611AD" w:rsidP="00743159">
      <w:pPr>
        <w:pStyle w:val="1"/>
        <w:spacing w:line="240" w:lineRule="auto"/>
        <w:ind w:firstLine="0"/>
      </w:pPr>
      <w:r w:rsidRPr="008E75C9">
        <w:rPr>
          <w:szCs w:val="28"/>
          <w:highlight w:val="cyan"/>
        </w:rPr>
        <w:br w:type="page"/>
      </w:r>
      <w:bookmarkStart w:id="2" w:name="_Toc83722961"/>
      <w:r w:rsidRPr="00190AA4">
        <w:lastRenderedPageBreak/>
        <w:t>ТЕМАТИЧЕСКИЙ ПЛАН ДИСЦИПЛИНЫ</w:t>
      </w:r>
      <w:bookmarkEnd w:id="2"/>
    </w:p>
    <w:p w:rsidR="00F611AD" w:rsidRPr="002C76DC" w:rsidRDefault="00F611AD" w:rsidP="00743159">
      <w:pPr>
        <w:suppressAutoHyphens/>
        <w:ind w:right="-10"/>
        <w:jc w:val="center"/>
        <w:rPr>
          <w:sz w:val="28"/>
          <w:szCs w:val="28"/>
          <w:highlight w:val="yellow"/>
        </w:rPr>
      </w:pP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425"/>
        <w:gridCol w:w="425"/>
        <w:gridCol w:w="710"/>
        <w:gridCol w:w="710"/>
        <w:gridCol w:w="850"/>
        <w:gridCol w:w="565"/>
        <w:gridCol w:w="565"/>
        <w:gridCol w:w="423"/>
        <w:gridCol w:w="290"/>
        <w:gridCol w:w="672"/>
      </w:tblGrid>
      <w:tr w:rsidR="008F6F9E" w:rsidRPr="00190AA4" w:rsidTr="00B92201">
        <w:trPr>
          <w:trHeight w:val="445"/>
        </w:trPr>
        <w:tc>
          <w:tcPr>
            <w:tcW w:w="2109" w:type="pct"/>
            <w:vMerge w:val="restart"/>
            <w:shd w:val="clear" w:color="auto" w:fill="auto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Номер и наименование темы</w:t>
            </w:r>
          </w:p>
        </w:tc>
        <w:tc>
          <w:tcPr>
            <w:tcW w:w="2891" w:type="pct"/>
            <w:gridSpan w:val="10"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Количество учебных часов</w:t>
            </w:r>
          </w:p>
        </w:tc>
      </w:tr>
      <w:tr w:rsidR="008F6F9E" w:rsidRPr="00190AA4" w:rsidTr="00B92201">
        <w:trPr>
          <w:trHeight w:val="276"/>
        </w:trPr>
        <w:tc>
          <w:tcPr>
            <w:tcW w:w="2109" w:type="pct"/>
            <w:vMerge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Merge w:val="restart"/>
            <w:shd w:val="clear" w:color="auto" w:fill="auto"/>
            <w:textDirection w:val="btL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Всего</w:t>
            </w:r>
          </w:p>
        </w:tc>
        <w:tc>
          <w:tcPr>
            <w:tcW w:w="2673" w:type="pct"/>
            <w:gridSpan w:val="9"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Распределение по видам занятий</w:t>
            </w:r>
          </w:p>
        </w:tc>
      </w:tr>
      <w:tr w:rsidR="008F6F9E" w:rsidRPr="00190AA4" w:rsidTr="00B92201">
        <w:trPr>
          <w:trHeight w:val="351"/>
        </w:trPr>
        <w:tc>
          <w:tcPr>
            <w:tcW w:w="2109" w:type="pct"/>
            <w:vMerge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vMerge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328" w:type="pct"/>
            <w:gridSpan w:val="8"/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Аудиторные занятия</w:t>
            </w:r>
          </w:p>
        </w:tc>
        <w:tc>
          <w:tcPr>
            <w:tcW w:w="345" w:type="pct"/>
            <w:vMerge w:val="restart"/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  <w:lang w:val="en-US"/>
              </w:rPr>
            </w:pPr>
            <w:r w:rsidRPr="00190AA4">
              <w:rPr>
                <w:sz w:val="26"/>
                <w:szCs w:val="26"/>
              </w:rPr>
              <w:t>самостоятельная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работа</w:t>
            </w:r>
          </w:p>
        </w:tc>
      </w:tr>
      <w:tr w:rsidR="008F6F9E" w:rsidRPr="002C76DC" w:rsidTr="00B92201">
        <w:trPr>
          <w:trHeight w:val="1731"/>
        </w:trPr>
        <w:tc>
          <w:tcPr>
            <w:tcW w:w="2109" w:type="pct"/>
            <w:tcBorders>
              <w:bottom w:val="single" w:sz="4" w:space="0" w:color="auto"/>
            </w:tcBorders>
            <w:shd w:val="clear" w:color="auto" w:fill="auto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лекции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практические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занятия</w:t>
            </w:r>
          </w:p>
        </w:tc>
        <w:tc>
          <w:tcPr>
            <w:tcW w:w="364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семинарские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занятия</w:t>
            </w:r>
          </w:p>
        </w:tc>
        <w:tc>
          <w:tcPr>
            <w:tcW w:w="436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круглые столы,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тематические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дискуссии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лабораторные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занятия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деловые</w:t>
            </w:r>
          </w:p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игры</w:t>
            </w:r>
          </w:p>
        </w:tc>
        <w:tc>
          <w:tcPr>
            <w:tcW w:w="217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тренинги</w:t>
            </w:r>
          </w:p>
        </w:tc>
        <w:tc>
          <w:tcPr>
            <w:tcW w:w="149" w:type="pc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конференции</w:t>
            </w:r>
          </w:p>
        </w:tc>
        <w:tc>
          <w:tcPr>
            <w:tcW w:w="345" w:type="pct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</w:tr>
      <w:tr w:rsidR="00F30959" w:rsidRPr="002C76DC" w:rsidTr="00F30959">
        <w:trPr>
          <w:trHeight w:val="308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F30959" w:rsidRPr="00190AA4" w:rsidRDefault="00190AA4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3 этап</w:t>
            </w:r>
          </w:p>
        </w:tc>
      </w:tr>
      <w:tr w:rsidR="008F6F9E" w:rsidRPr="002C76DC" w:rsidTr="00B92201">
        <w:trPr>
          <w:trHeight w:val="477"/>
        </w:trPr>
        <w:tc>
          <w:tcPr>
            <w:tcW w:w="2109" w:type="pct"/>
            <w:shd w:val="clear" w:color="auto" w:fill="auto"/>
            <w:vAlign w:val="center"/>
          </w:tcPr>
          <w:p w:rsidR="008F6F9E" w:rsidRPr="00190AA4" w:rsidRDefault="008F6F9E" w:rsidP="00190AA4">
            <w:pPr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 xml:space="preserve">Тема 1. </w:t>
            </w:r>
            <w:r w:rsidR="00190AA4" w:rsidRPr="00190AA4">
              <w:rPr>
                <w:sz w:val="26"/>
                <w:szCs w:val="26"/>
              </w:rPr>
              <w:t>Международные стандарты прав человека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190AA4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10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50371C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F6F9E" w:rsidRPr="00190AA4" w:rsidRDefault="008F6F9E" w:rsidP="00743159">
            <w:pPr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6F9E" w:rsidRPr="002C76DC" w:rsidRDefault="008F6F9E" w:rsidP="00743159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8F6F9E" w:rsidRPr="002C76DC" w:rsidRDefault="008F6F9E" w:rsidP="00743159">
            <w:pPr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F6F9E" w:rsidRPr="00EA0F64" w:rsidRDefault="0050371C" w:rsidP="00743159">
            <w:pPr>
              <w:ind w:left="-57" w:right="-57"/>
              <w:jc w:val="center"/>
              <w:rPr>
                <w:sz w:val="26"/>
                <w:szCs w:val="26"/>
              </w:rPr>
            </w:pPr>
            <w:r w:rsidRPr="00EA0F64">
              <w:rPr>
                <w:sz w:val="26"/>
                <w:szCs w:val="26"/>
              </w:rPr>
              <w:t>6</w:t>
            </w:r>
          </w:p>
        </w:tc>
      </w:tr>
      <w:tr w:rsidR="008F6F9E" w:rsidRPr="002C76DC" w:rsidTr="00B92201">
        <w:trPr>
          <w:trHeight w:val="349"/>
        </w:trPr>
        <w:tc>
          <w:tcPr>
            <w:tcW w:w="2109" w:type="pct"/>
            <w:shd w:val="clear" w:color="auto" w:fill="auto"/>
            <w:vAlign w:val="center"/>
          </w:tcPr>
          <w:p w:rsidR="008F6F9E" w:rsidRPr="00190AA4" w:rsidRDefault="008F6F9E" w:rsidP="00190AA4">
            <w:pPr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 xml:space="preserve">Тема 2. </w:t>
            </w:r>
            <w:r w:rsidR="00190AA4" w:rsidRPr="00190AA4">
              <w:rPr>
                <w:sz w:val="26"/>
                <w:szCs w:val="26"/>
              </w:rPr>
              <w:t>Механизмы защиты прав человека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50371C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8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50371C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4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F6F9E" w:rsidRPr="00EA0F64" w:rsidRDefault="0050371C" w:rsidP="00743159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A0F64">
              <w:rPr>
                <w:bCs/>
                <w:sz w:val="26"/>
                <w:szCs w:val="26"/>
              </w:rPr>
              <w:t>4</w:t>
            </w:r>
          </w:p>
        </w:tc>
      </w:tr>
      <w:tr w:rsidR="008F6F9E" w:rsidRPr="002C76DC" w:rsidTr="00B92201">
        <w:trPr>
          <w:trHeight w:val="349"/>
        </w:trPr>
        <w:tc>
          <w:tcPr>
            <w:tcW w:w="2109" w:type="pct"/>
            <w:shd w:val="clear" w:color="auto" w:fill="auto"/>
          </w:tcPr>
          <w:p w:rsidR="008F6F9E" w:rsidRPr="00190AA4" w:rsidRDefault="008F6F9E" w:rsidP="00190AA4">
            <w:pPr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 xml:space="preserve">Тема 3. </w:t>
            </w:r>
            <w:r w:rsidR="00190AA4" w:rsidRPr="00190AA4">
              <w:rPr>
                <w:sz w:val="26"/>
                <w:szCs w:val="26"/>
              </w:rPr>
              <w:t>Обеспечение прав человека в деятельности подразделений милиции общественной безопасности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190AA4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6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50371C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8F6F9E" w:rsidRPr="00190AA4" w:rsidRDefault="0050371C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F6F9E" w:rsidRPr="00EA0F64" w:rsidRDefault="00190AA4" w:rsidP="00743159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A0F64">
              <w:rPr>
                <w:bCs/>
                <w:sz w:val="26"/>
                <w:szCs w:val="26"/>
              </w:rPr>
              <w:t>2</w:t>
            </w:r>
          </w:p>
        </w:tc>
      </w:tr>
      <w:tr w:rsidR="00190AA4" w:rsidRPr="002C76DC" w:rsidTr="00AC2FAF">
        <w:trPr>
          <w:trHeight w:val="349"/>
        </w:trPr>
        <w:tc>
          <w:tcPr>
            <w:tcW w:w="2109" w:type="pct"/>
            <w:shd w:val="clear" w:color="auto" w:fill="auto"/>
          </w:tcPr>
          <w:p w:rsidR="00190AA4" w:rsidRPr="00190AA4" w:rsidRDefault="00190AA4" w:rsidP="00AC2FAF">
            <w:pPr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Всего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0AA4" w:rsidRPr="00190AA4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22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90AA4" w:rsidRPr="00190AA4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8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90AA4" w:rsidRPr="00190AA4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190AA4" w:rsidRPr="00190AA4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190AA4" w:rsidRPr="00190AA4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>2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190AA4" w:rsidRPr="002C76DC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190AA4" w:rsidRPr="002C76DC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90AA4" w:rsidRPr="002C76DC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190AA4" w:rsidRPr="002C76DC" w:rsidRDefault="00190AA4" w:rsidP="00AC2FAF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190AA4" w:rsidRPr="00EA0F64" w:rsidRDefault="00190AA4" w:rsidP="00AC2FAF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EA0F64">
              <w:rPr>
                <w:bCs/>
                <w:sz w:val="26"/>
                <w:szCs w:val="26"/>
              </w:rPr>
              <w:t>10</w:t>
            </w:r>
          </w:p>
        </w:tc>
      </w:tr>
      <w:tr w:rsidR="00F30959" w:rsidRPr="002C76DC" w:rsidTr="00F30959">
        <w:trPr>
          <w:trHeight w:val="349"/>
        </w:trPr>
        <w:tc>
          <w:tcPr>
            <w:tcW w:w="5000" w:type="pct"/>
            <w:gridSpan w:val="11"/>
            <w:shd w:val="clear" w:color="auto" w:fill="auto"/>
          </w:tcPr>
          <w:p w:rsidR="0002251C" w:rsidRPr="00190AA4" w:rsidRDefault="00190AA4" w:rsidP="00743159">
            <w:pPr>
              <w:ind w:left="-57" w:right="-57"/>
              <w:jc w:val="center"/>
              <w:rPr>
                <w:bCs/>
                <w:sz w:val="26"/>
                <w:szCs w:val="26"/>
              </w:rPr>
            </w:pPr>
            <w:r w:rsidRPr="00190AA4">
              <w:rPr>
                <w:bCs/>
                <w:sz w:val="26"/>
                <w:szCs w:val="26"/>
              </w:rPr>
              <w:t>4 этап</w:t>
            </w:r>
          </w:p>
        </w:tc>
      </w:tr>
      <w:tr w:rsidR="008F6F9E" w:rsidRPr="002C76DC" w:rsidTr="00B92201">
        <w:trPr>
          <w:trHeight w:val="349"/>
        </w:trPr>
        <w:tc>
          <w:tcPr>
            <w:tcW w:w="2109" w:type="pct"/>
            <w:shd w:val="clear" w:color="auto" w:fill="auto"/>
          </w:tcPr>
          <w:p w:rsidR="008F6F9E" w:rsidRPr="00190AA4" w:rsidRDefault="008F6F9E" w:rsidP="00743159">
            <w:pPr>
              <w:rPr>
                <w:sz w:val="26"/>
                <w:szCs w:val="26"/>
              </w:rPr>
            </w:pPr>
            <w:r w:rsidRPr="00190AA4">
              <w:rPr>
                <w:sz w:val="26"/>
                <w:szCs w:val="26"/>
              </w:rPr>
              <w:t xml:space="preserve">Зачет 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364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8F6F9E" w:rsidRPr="00190AA4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49" w:type="pct"/>
            <w:shd w:val="clear" w:color="auto" w:fill="auto"/>
            <w:vAlign w:val="center"/>
          </w:tcPr>
          <w:p w:rsidR="008F6F9E" w:rsidRPr="002C76DC" w:rsidRDefault="008F6F9E" w:rsidP="00743159">
            <w:pPr>
              <w:keepNext/>
              <w:widowControl w:val="0"/>
              <w:ind w:left="-57" w:right="-57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8F6F9E" w:rsidRPr="002C76DC" w:rsidRDefault="008F6F9E" w:rsidP="00743159">
            <w:pPr>
              <w:ind w:left="-57" w:right="-57"/>
              <w:jc w:val="center"/>
              <w:rPr>
                <w:bCs/>
                <w:sz w:val="26"/>
                <w:szCs w:val="26"/>
                <w:highlight w:val="yellow"/>
              </w:rPr>
            </w:pPr>
          </w:p>
        </w:tc>
      </w:tr>
    </w:tbl>
    <w:p w:rsidR="00F611AD" w:rsidRPr="00CC12FD" w:rsidRDefault="00F611AD" w:rsidP="00743159">
      <w:pPr>
        <w:pStyle w:val="1"/>
        <w:spacing w:line="240" w:lineRule="auto"/>
        <w:ind w:firstLine="0"/>
      </w:pPr>
      <w:r w:rsidRPr="002C76DC">
        <w:rPr>
          <w:szCs w:val="28"/>
          <w:highlight w:val="yellow"/>
        </w:rPr>
        <w:br w:type="page"/>
      </w:r>
      <w:bookmarkStart w:id="3" w:name="_Toc83722962"/>
      <w:r w:rsidRPr="00CC12FD">
        <w:lastRenderedPageBreak/>
        <w:t>РЕКОМЕНДАЦИИ ПО ИЗУЧЕНИЮ ТЕМ УЧЕБНОЙ ПРОГРАММЫ</w:t>
      </w:r>
      <w:bookmarkEnd w:id="3"/>
    </w:p>
    <w:p w:rsidR="00F611AD" w:rsidRPr="00CC12FD" w:rsidRDefault="00F611AD" w:rsidP="00743159">
      <w:pPr>
        <w:tabs>
          <w:tab w:val="left" w:pos="1100"/>
        </w:tabs>
        <w:suppressAutoHyphens/>
        <w:jc w:val="center"/>
        <w:rPr>
          <w:sz w:val="28"/>
          <w:szCs w:val="28"/>
        </w:rPr>
      </w:pPr>
    </w:p>
    <w:p w:rsidR="00F611AD" w:rsidRPr="00CC12FD" w:rsidRDefault="00F611AD" w:rsidP="00743159">
      <w:pPr>
        <w:pStyle w:val="2"/>
        <w:spacing w:before="0" w:after="0" w:line="240" w:lineRule="auto"/>
        <w:ind w:firstLine="709"/>
        <w:jc w:val="center"/>
        <w:rPr>
          <w:rFonts w:ascii="Times New Roman" w:hAnsi="Times New Roman"/>
          <w:i w:val="0"/>
          <w:lang w:val="ru-RU"/>
        </w:rPr>
      </w:pPr>
      <w:bookmarkStart w:id="4" w:name="_Toc83722963"/>
      <w:r w:rsidRPr="00CC12FD">
        <w:rPr>
          <w:rFonts w:ascii="Times New Roman" w:hAnsi="Times New Roman"/>
          <w:i w:val="0"/>
        </w:rPr>
        <w:t>Т</w:t>
      </w:r>
      <w:r w:rsidR="006A08EB" w:rsidRPr="00CC12FD">
        <w:rPr>
          <w:rFonts w:ascii="Times New Roman" w:hAnsi="Times New Roman"/>
          <w:i w:val="0"/>
        </w:rPr>
        <w:t>ема</w:t>
      </w:r>
      <w:r w:rsidRPr="00CC12FD">
        <w:rPr>
          <w:rFonts w:ascii="Times New Roman" w:hAnsi="Times New Roman"/>
          <w:i w:val="0"/>
        </w:rPr>
        <w:t xml:space="preserve"> № 1 </w:t>
      </w:r>
      <w:r w:rsidR="00CC12FD" w:rsidRPr="00CC12FD">
        <w:rPr>
          <w:rFonts w:ascii="Times New Roman" w:hAnsi="Times New Roman"/>
          <w:i w:val="0"/>
          <w:lang w:val="ru-RU"/>
        </w:rPr>
        <w:t>Международные стандарты прав человека</w:t>
      </w:r>
      <w:bookmarkEnd w:id="4"/>
    </w:p>
    <w:p w:rsidR="00F611AD" w:rsidRPr="002C76DC" w:rsidRDefault="00F611AD" w:rsidP="00743159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</w:p>
    <w:p w:rsidR="00F611AD" w:rsidRPr="0041483D" w:rsidRDefault="006A08EB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5" w:name="_Toc83722964"/>
      <w:r w:rsidRPr="0041483D">
        <w:rPr>
          <w:rFonts w:ascii="Times New Roman" w:hAnsi="Times New Roman"/>
          <w:i/>
          <w:sz w:val="28"/>
          <w:szCs w:val="28"/>
        </w:rPr>
        <w:t>Вопросы, рассматриваемые на лекционных занятиях</w:t>
      </w:r>
      <w:bookmarkEnd w:id="5"/>
    </w:p>
    <w:p w:rsidR="005B241D" w:rsidRDefault="001916B3" w:rsidP="005B241D">
      <w:pPr>
        <w:pStyle w:val="12"/>
        <w:widowControl w:val="0"/>
        <w:numPr>
          <w:ilvl w:val="0"/>
          <w:numId w:val="4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szCs w:val="28"/>
        </w:rPr>
      </w:pPr>
      <w:r w:rsidRPr="005B241D">
        <w:rPr>
          <w:szCs w:val="28"/>
        </w:rPr>
        <w:t>П</w:t>
      </w:r>
      <w:r w:rsidR="005B241D" w:rsidRPr="005B241D">
        <w:rPr>
          <w:szCs w:val="28"/>
        </w:rPr>
        <w:t>редмет, задачи, система учебной дисциплины «Обеспечение прав человека органами внутренних дел». Понятие и принципы прав человека</w:t>
      </w:r>
    </w:p>
    <w:p w:rsidR="005B241D" w:rsidRDefault="005B241D" w:rsidP="005B241D">
      <w:pPr>
        <w:pStyle w:val="12"/>
        <w:widowControl w:val="0"/>
        <w:numPr>
          <w:ilvl w:val="0"/>
          <w:numId w:val="4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szCs w:val="28"/>
        </w:rPr>
        <w:t>Права человека в истории политико-правовой мысли</w:t>
      </w:r>
    </w:p>
    <w:p w:rsidR="005B241D" w:rsidRDefault="005B241D" w:rsidP="005B241D">
      <w:pPr>
        <w:pStyle w:val="12"/>
        <w:widowControl w:val="0"/>
        <w:numPr>
          <w:ilvl w:val="0"/>
          <w:numId w:val="4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szCs w:val="28"/>
        </w:rPr>
        <w:t>Документы ООН в области основных прав и свобод человека</w:t>
      </w:r>
    </w:p>
    <w:p w:rsidR="005B241D" w:rsidRPr="005B241D" w:rsidRDefault="005B241D" w:rsidP="005B241D">
      <w:pPr>
        <w:pStyle w:val="12"/>
        <w:widowControl w:val="0"/>
        <w:numPr>
          <w:ilvl w:val="0"/>
          <w:numId w:val="4"/>
        </w:numPr>
        <w:tabs>
          <w:tab w:val="left" w:pos="851"/>
          <w:tab w:val="left" w:pos="993"/>
        </w:tabs>
        <w:snapToGrid w:val="0"/>
        <w:ind w:left="0" w:firstLine="709"/>
        <w:jc w:val="both"/>
        <w:rPr>
          <w:szCs w:val="28"/>
        </w:rPr>
      </w:pPr>
      <w:r>
        <w:rPr>
          <w:szCs w:val="28"/>
        </w:rPr>
        <w:t>Виды, критерии и основания классификации прав и свобод человека</w:t>
      </w:r>
    </w:p>
    <w:p w:rsidR="00CC12FD" w:rsidRDefault="00CC12FD" w:rsidP="00743159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  <w:highlight w:val="yellow"/>
        </w:rPr>
      </w:pPr>
    </w:p>
    <w:p w:rsidR="00B74C5F" w:rsidRPr="0041483D" w:rsidRDefault="00B74C5F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6" w:name="_Toc83722965"/>
      <w:r w:rsidRPr="0041483D">
        <w:rPr>
          <w:rFonts w:ascii="Times New Roman" w:hAnsi="Times New Roman"/>
          <w:i/>
          <w:sz w:val="28"/>
          <w:szCs w:val="28"/>
        </w:rPr>
        <w:t>Практическое занятие</w:t>
      </w:r>
      <w:bookmarkEnd w:id="6"/>
    </w:p>
    <w:p w:rsidR="00B74C5F" w:rsidRDefault="00B74C5F" w:rsidP="00B74C5F">
      <w:pPr>
        <w:spacing w:line="280" w:lineRule="exact"/>
        <w:ind w:firstLine="567"/>
        <w:jc w:val="center"/>
        <w:rPr>
          <w:sz w:val="28"/>
          <w:szCs w:val="28"/>
        </w:rPr>
      </w:pPr>
    </w:p>
    <w:p w:rsidR="00B74C5F" w:rsidRDefault="00B74C5F" w:rsidP="00B74C5F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ЗАДАНИЯ К ПРАКТИЧЕСКОМУ ЗАНЯТИЮ</w:t>
      </w:r>
    </w:p>
    <w:p w:rsidR="00B74C5F" w:rsidRDefault="00B74C5F" w:rsidP="00B74C5F">
      <w:pPr>
        <w:spacing w:line="280" w:lineRule="exact"/>
        <w:ind w:firstLine="567"/>
        <w:jc w:val="center"/>
        <w:rPr>
          <w:sz w:val="28"/>
          <w:szCs w:val="28"/>
        </w:rPr>
      </w:pPr>
    </w:p>
    <w:p w:rsidR="00B74C5F" w:rsidRDefault="00B74C5F" w:rsidP="00B74C5F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ЗАДАНИЕ 1</w:t>
      </w:r>
    </w:p>
    <w:p w:rsidR="00CC12FD" w:rsidRDefault="00CC12FD" w:rsidP="00743159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  <w:highlight w:val="yellow"/>
        </w:rPr>
      </w:pPr>
    </w:p>
    <w:p w:rsidR="0062672F" w:rsidRPr="0062672F" w:rsidRDefault="0062672F" w:rsidP="0062672F">
      <w:pPr>
        <w:ind w:firstLine="709"/>
      </w:pPr>
      <w:r w:rsidRPr="0062672F">
        <w:rPr>
          <w:sz w:val="27"/>
          <w:szCs w:val="27"/>
        </w:rPr>
        <w:t>Изучите теоретический материал и заполните таблицы (</w:t>
      </w:r>
      <w:r w:rsidRPr="0062672F">
        <w:t xml:space="preserve">при подготовке можете воспользоваться учебным пособием: </w:t>
      </w:r>
      <w:r w:rsidRPr="0062672F">
        <w:rPr>
          <w:bCs/>
          <w:i/>
        </w:rPr>
        <w:t xml:space="preserve">Костенко, М. А. Права человека и национальная </w:t>
      </w:r>
      <w:proofErr w:type="gramStart"/>
      <w:r w:rsidRPr="0062672F">
        <w:rPr>
          <w:bCs/>
          <w:i/>
        </w:rPr>
        <w:t>безопасность :</w:t>
      </w:r>
      <w:proofErr w:type="gramEnd"/>
      <w:r w:rsidRPr="0062672F">
        <w:rPr>
          <w:bCs/>
          <w:i/>
        </w:rPr>
        <w:t xml:space="preserve"> учебное пособие / М. А. Костенко, О. А. </w:t>
      </w:r>
      <w:proofErr w:type="spellStart"/>
      <w:r w:rsidRPr="0062672F">
        <w:rPr>
          <w:bCs/>
          <w:i/>
        </w:rPr>
        <w:t>Лупандина</w:t>
      </w:r>
      <w:proofErr w:type="spellEnd"/>
      <w:r w:rsidRPr="0062672F">
        <w:rPr>
          <w:bCs/>
          <w:i/>
        </w:rPr>
        <w:t xml:space="preserve"> ; Южный федеральный университет. – Ростов-на-</w:t>
      </w:r>
      <w:proofErr w:type="gramStart"/>
      <w:r w:rsidRPr="0062672F">
        <w:rPr>
          <w:bCs/>
          <w:i/>
        </w:rPr>
        <w:t>Дону ;</w:t>
      </w:r>
      <w:proofErr w:type="gramEnd"/>
      <w:r w:rsidRPr="0062672F">
        <w:rPr>
          <w:bCs/>
          <w:i/>
        </w:rPr>
        <w:t xml:space="preserve"> Таганрог : Издательство Южного федерального университета, 2019. – 107 с.</w:t>
      </w:r>
      <w:r w:rsidRPr="0062672F">
        <w:rPr>
          <w:sz w:val="27"/>
          <w:szCs w:val="27"/>
        </w:rPr>
        <w:t>):</w:t>
      </w:r>
    </w:p>
    <w:p w:rsidR="0062672F" w:rsidRPr="0062672F" w:rsidRDefault="0062672F" w:rsidP="0062672F"/>
    <w:p w:rsidR="0062672F" w:rsidRDefault="0062672F" w:rsidP="0062672F">
      <w:pPr>
        <w:rPr>
          <w:sz w:val="27"/>
          <w:szCs w:val="27"/>
        </w:rPr>
      </w:pPr>
      <w:r w:rsidRPr="0062672F">
        <w:rPr>
          <w:sz w:val="27"/>
          <w:szCs w:val="27"/>
        </w:rPr>
        <w:t>1. Сравните права человека и права гражданина как правовые категории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69"/>
        <w:gridCol w:w="3118"/>
        <w:gridCol w:w="3119"/>
      </w:tblGrid>
      <w:tr w:rsidR="00734039" w:rsidTr="00734039">
        <w:tc>
          <w:tcPr>
            <w:tcW w:w="3369" w:type="dxa"/>
          </w:tcPr>
          <w:p w:rsidR="00734039" w:rsidRDefault="00734039" w:rsidP="00734039">
            <w:pPr>
              <w:jc w:val="center"/>
            </w:pPr>
          </w:p>
        </w:tc>
        <w:tc>
          <w:tcPr>
            <w:tcW w:w="3118" w:type="dxa"/>
          </w:tcPr>
          <w:p w:rsidR="00734039" w:rsidRDefault="00734039" w:rsidP="00734039">
            <w:pPr>
              <w:jc w:val="center"/>
            </w:pPr>
            <w:r w:rsidRPr="0062672F">
              <w:t>Права человека</w:t>
            </w:r>
          </w:p>
        </w:tc>
        <w:tc>
          <w:tcPr>
            <w:tcW w:w="3119" w:type="dxa"/>
          </w:tcPr>
          <w:p w:rsidR="00734039" w:rsidRDefault="00734039" w:rsidP="00734039">
            <w:pPr>
              <w:jc w:val="center"/>
            </w:pPr>
            <w:r w:rsidRPr="0062672F">
              <w:t>Права гражданина</w:t>
            </w:r>
          </w:p>
        </w:tc>
      </w:tr>
      <w:tr w:rsidR="00734039" w:rsidTr="00734039">
        <w:tc>
          <w:tcPr>
            <w:tcW w:w="3369" w:type="dxa"/>
          </w:tcPr>
          <w:p w:rsidR="00734039" w:rsidRDefault="00734039" w:rsidP="0062672F">
            <w:r w:rsidRPr="0062672F">
              <w:t>Основание для возникновения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  <w:tr w:rsidR="00734039" w:rsidTr="00734039">
        <w:tc>
          <w:tcPr>
            <w:tcW w:w="3369" w:type="dxa"/>
          </w:tcPr>
          <w:p w:rsidR="00734039" w:rsidRDefault="00734039" w:rsidP="0062672F">
            <w:r w:rsidRPr="0062672F">
              <w:t>Содержание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  <w:tr w:rsidR="00734039" w:rsidTr="00734039">
        <w:tc>
          <w:tcPr>
            <w:tcW w:w="3369" w:type="dxa"/>
          </w:tcPr>
          <w:p w:rsidR="00734039" w:rsidRDefault="00734039" w:rsidP="0062672F">
            <w:r w:rsidRPr="0062672F">
              <w:t>Источник закрепления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  <w:tr w:rsidR="00734039" w:rsidTr="00734039">
        <w:tc>
          <w:tcPr>
            <w:tcW w:w="3369" w:type="dxa"/>
          </w:tcPr>
          <w:p w:rsidR="00734039" w:rsidRDefault="00734039" w:rsidP="00734039">
            <w:r w:rsidRPr="0062672F">
              <w:t>Объем у лиц, проживающих в различных государствах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  <w:tr w:rsidR="00734039" w:rsidTr="00734039">
        <w:tc>
          <w:tcPr>
            <w:tcW w:w="3369" w:type="dxa"/>
          </w:tcPr>
          <w:p w:rsidR="00734039" w:rsidRDefault="00734039" w:rsidP="0062672F">
            <w:r w:rsidRPr="0062672F">
              <w:t>Возможность ограничения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  <w:tr w:rsidR="00734039" w:rsidTr="00734039">
        <w:tc>
          <w:tcPr>
            <w:tcW w:w="3369" w:type="dxa"/>
          </w:tcPr>
          <w:p w:rsidR="00734039" w:rsidRPr="0062672F" w:rsidRDefault="00734039" w:rsidP="0062672F">
            <w:r w:rsidRPr="0062672F">
              <w:t>Механизмы защиты</w:t>
            </w:r>
          </w:p>
        </w:tc>
        <w:tc>
          <w:tcPr>
            <w:tcW w:w="3118" w:type="dxa"/>
          </w:tcPr>
          <w:p w:rsidR="00734039" w:rsidRDefault="00734039" w:rsidP="0062672F"/>
        </w:tc>
        <w:tc>
          <w:tcPr>
            <w:tcW w:w="3119" w:type="dxa"/>
          </w:tcPr>
          <w:p w:rsidR="00734039" w:rsidRDefault="00734039" w:rsidP="0062672F"/>
        </w:tc>
      </w:tr>
    </w:tbl>
    <w:p w:rsidR="00734039" w:rsidRPr="0062672F" w:rsidRDefault="00734039" w:rsidP="0062672F"/>
    <w:p w:rsidR="0062672F" w:rsidRDefault="0062672F" w:rsidP="0062672F">
      <w:pPr>
        <w:rPr>
          <w:sz w:val="27"/>
          <w:szCs w:val="27"/>
        </w:rPr>
      </w:pPr>
      <w:r w:rsidRPr="0062672F">
        <w:rPr>
          <w:sz w:val="27"/>
          <w:szCs w:val="27"/>
        </w:rPr>
        <w:t>2. Охарактеризуйте принципы прав человека: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34039" w:rsidTr="00734039">
        <w:tc>
          <w:tcPr>
            <w:tcW w:w="3284" w:type="dxa"/>
          </w:tcPr>
          <w:p w:rsidR="00734039" w:rsidRDefault="00734039" w:rsidP="00734039">
            <w:pPr>
              <w:jc w:val="center"/>
            </w:pPr>
            <w:r w:rsidRPr="0062672F">
              <w:t>Принцип прав человека</w:t>
            </w:r>
          </w:p>
        </w:tc>
        <w:tc>
          <w:tcPr>
            <w:tcW w:w="3285" w:type="dxa"/>
          </w:tcPr>
          <w:p w:rsidR="00734039" w:rsidRDefault="00734039" w:rsidP="00734039">
            <w:pPr>
              <w:jc w:val="center"/>
            </w:pPr>
            <w:r w:rsidRPr="0062672F">
              <w:t>Содержание принципа</w:t>
            </w:r>
          </w:p>
        </w:tc>
        <w:tc>
          <w:tcPr>
            <w:tcW w:w="3285" w:type="dxa"/>
          </w:tcPr>
          <w:p w:rsidR="00734039" w:rsidRDefault="00734039" w:rsidP="00734039">
            <w:pPr>
              <w:jc w:val="center"/>
            </w:pPr>
            <w:r w:rsidRPr="0062672F">
              <w:t>Особенности реализации принципа в деятельности органов внутренних дел</w:t>
            </w:r>
          </w:p>
        </w:tc>
      </w:tr>
      <w:tr w:rsidR="00734039" w:rsidTr="00734039">
        <w:tc>
          <w:tcPr>
            <w:tcW w:w="3284" w:type="dxa"/>
          </w:tcPr>
          <w:p w:rsidR="00734039" w:rsidRDefault="00734039" w:rsidP="0062672F">
            <w:r w:rsidRPr="0062672F">
              <w:t>Принцип гуманизма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Default="00734039" w:rsidP="0062672F">
            <w:r w:rsidRPr="0062672F">
              <w:t>Принцип уважения человеческого достоинств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Default="00734039" w:rsidP="0062672F">
            <w:r w:rsidRPr="0062672F">
              <w:t>Принцип свободы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Default="00734039" w:rsidP="0062672F">
            <w:r w:rsidRPr="0062672F">
              <w:t>Принцип равенства и равноправия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Pr="0062672F" w:rsidRDefault="00734039" w:rsidP="0062672F">
            <w:r w:rsidRPr="0062672F">
              <w:t>Принцип солидарности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Pr="0062672F" w:rsidRDefault="00734039" w:rsidP="0062672F">
            <w:r w:rsidRPr="0062672F">
              <w:t>Принцип демократии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Pr="0062672F" w:rsidRDefault="00734039" w:rsidP="0062672F">
            <w:r w:rsidRPr="0062672F">
              <w:t>Принцип толерантности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  <w:tr w:rsidR="00734039" w:rsidTr="00734039">
        <w:tc>
          <w:tcPr>
            <w:tcW w:w="3284" w:type="dxa"/>
          </w:tcPr>
          <w:p w:rsidR="00734039" w:rsidRPr="0062672F" w:rsidRDefault="00734039" w:rsidP="0062672F">
            <w:r w:rsidRPr="0062672F">
              <w:t>Принцип справедливости</w:t>
            </w:r>
          </w:p>
        </w:tc>
        <w:tc>
          <w:tcPr>
            <w:tcW w:w="3285" w:type="dxa"/>
          </w:tcPr>
          <w:p w:rsidR="00734039" w:rsidRDefault="00734039" w:rsidP="0062672F"/>
        </w:tc>
        <w:tc>
          <w:tcPr>
            <w:tcW w:w="3285" w:type="dxa"/>
          </w:tcPr>
          <w:p w:rsidR="00734039" w:rsidRDefault="00734039" w:rsidP="0062672F"/>
        </w:tc>
      </w:tr>
    </w:tbl>
    <w:p w:rsidR="00CC12FD" w:rsidRDefault="00CC12FD" w:rsidP="00743159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  <w:highlight w:val="yellow"/>
        </w:rPr>
      </w:pPr>
    </w:p>
    <w:p w:rsidR="008C2BE2" w:rsidRDefault="008C2BE2" w:rsidP="008C2BE2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ЗАДАНИЕ 2</w:t>
      </w:r>
    </w:p>
    <w:p w:rsidR="00734039" w:rsidRDefault="00734039" w:rsidP="00743159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  <w:highlight w:val="yellow"/>
        </w:rPr>
      </w:pPr>
    </w:p>
    <w:p w:rsidR="008C2BE2" w:rsidRPr="008C2BE2" w:rsidRDefault="008C2BE2" w:rsidP="008C2BE2">
      <w:pPr>
        <w:ind w:firstLine="709"/>
        <w:jc w:val="both"/>
        <w:rPr>
          <w:sz w:val="27"/>
          <w:szCs w:val="27"/>
        </w:rPr>
      </w:pPr>
      <w:r w:rsidRPr="008C2BE2">
        <w:rPr>
          <w:sz w:val="27"/>
          <w:szCs w:val="27"/>
        </w:rPr>
        <w:t>Проанализируйте международные правовые акты и Конституцию Республики Беларусь и заполните таблицу:</w:t>
      </w:r>
    </w:p>
    <w:p w:rsidR="008C2BE2" w:rsidRPr="008C2BE2" w:rsidRDefault="008C2BE2" w:rsidP="008C2BE2">
      <w:pPr>
        <w:jc w:val="both"/>
      </w:pPr>
      <w:r w:rsidRPr="008C2BE2">
        <w:t xml:space="preserve">Список сокращений: </w:t>
      </w:r>
      <w:r>
        <w:t xml:space="preserve"> </w:t>
      </w:r>
      <w:r w:rsidRPr="008C2BE2">
        <w:t>ВДПЧ – Всеобщая декларация прав человека</w:t>
      </w:r>
    </w:p>
    <w:p w:rsidR="008C2BE2" w:rsidRPr="008C2BE2" w:rsidRDefault="008C2BE2" w:rsidP="008C2BE2">
      <w:pPr>
        <w:ind w:left="2268"/>
        <w:jc w:val="both"/>
      </w:pPr>
      <w:r w:rsidRPr="008C2BE2">
        <w:t>ЕКПЧ – Европейская конвенция о защите прав человека и основных свобод</w:t>
      </w:r>
    </w:p>
    <w:p w:rsidR="008C2BE2" w:rsidRPr="008C2BE2" w:rsidRDefault="008C2BE2" w:rsidP="008C2BE2">
      <w:pPr>
        <w:ind w:left="2268"/>
        <w:jc w:val="both"/>
      </w:pPr>
      <w:r w:rsidRPr="008C2BE2">
        <w:t>ПГПП – Международный пакт о гражданских и политических правах</w:t>
      </w:r>
    </w:p>
    <w:p w:rsidR="008C2BE2" w:rsidRPr="008C2BE2" w:rsidRDefault="008C2BE2" w:rsidP="008C2BE2">
      <w:pPr>
        <w:ind w:left="2268"/>
        <w:jc w:val="both"/>
      </w:pPr>
      <w:r w:rsidRPr="008C2BE2">
        <w:t>ПЭСКП – Международный пакт об экономических, социальных и культурных правах</w:t>
      </w:r>
    </w:p>
    <w:p w:rsidR="008C2BE2" w:rsidRDefault="008C2BE2" w:rsidP="008C2BE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993"/>
        <w:gridCol w:w="1134"/>
        <w:gridCol w:w="1242"/>
        <w:gridCol w:w="1135"/>
        <w:gridCol w:w="1557"/>
      </w:tblGrid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center"/>
            </w:pPr>
            <w:r w:rsidRPr="00E55B30">
              <w:t>Права и свободы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center"/>
            </w:pPr>
            <w:r w:rsidRPr="00E55B30">
              <w:t>ВДПЧ</w:t>
            </w: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  <w:r w:rsidRPr="00E55B30">
              <w:t>ПГПП</w:t>
            </w: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  <w:r w:rsidRPr="00E55B30">
              <w:t>ПЭСКП</w:t>
            </w: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  <w:r w:rsidRPr="00E55B30">
              <w:t>ЕКПЧ</w:t>
            </w: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center"/>
            </w:pPr>
            <w:r w:rsidRPr="00E55B30">
              <w:t>Конституция Республики Беларусь</w:t>
            </w: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Неприкосновенность, уважение и защита человеческого достоинства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жизнь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Запрет пыток, бесчеловечного или унижающего достоинство обращения и наказания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Запрет рабства и принудительного труда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свободу и личную неприкосновенность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уважение частной и семейной жизни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вступление в брак и создание семьи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Свобода мысли, совести и религии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Свобода выражения мнения и информации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Свобода собраний и объединений (ассоциаций)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/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убежище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Равенство перед законом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Запрещение дискриминации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Свобода передвижения и выбора места жительства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на справедливое судебное разбирательство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Презумпция невиновности и право на защиту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Право участвовать в управлении государством, голосовать и быть избранным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 w:rsidRPr="00E55B30">
              <w:t>Свобода профессиональной деятельности и право на труд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>
              <w:t>Право собственности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>
              <w:t>Права ребенка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both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Pr="00E55B30" w:rsidRDefault="008C2BE2" w:rsidP="008F6126">
            <w:pPr>
              <w:jc w:val="both"/>
            </w:pPr>
            <w:r>
              <w:lastRenderedPageBreak/>
              <w:t>Право на коллективные переговоры и коллективные действия</w:t>
            </w:r>
          </w:p>
        </w:tc>
        <w:tc>
          <w:tcPr>
            <w:tcW w:w="993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4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135" w:type="dxa"/>
          </w:tcPr>
          <w:p w:rsidR="008C2BE2" w:rsidRPr="00E55B30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Default="008C2BE2" w:rsidP="008F6126">
            <w:pPr>
              <w:jc w:val="both"/>
            </w:pPr>
            <w:r>
              <w:t>Социальное обеспечение и социальная помощь</w:t>
            </w:r>
          </w:p>
        </w:tc>
        <w:tc>
          <w:tcPr>
            <w:tcW w:w="993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5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Default="008C2BE2" w:rsidP="008F6126">
            <w:pPr>
              <w:jc w:val="both"/>
            </w:pPr>
            <w:r>
              <w:t>Охрана здоровья</w:t>
            </w:r>
          </w:p>
        </w:tc>
        <w:tc>
          <w:tcPr>
            <w:tcW w:w="993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134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5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Default="008C2BE2" w:rsidP="008F6126">
            <w:pPr>
              <w:jc w:val="both"/>
            </w:pPr>
            <w:r>
              <w:t>Свобода искусства и науки и право на участие в культурной жизни</w:t>
            </w:r>
          </w:p>
        </w:tc>
        <w:tc>
          <w:tcPr>
            <w:tcW w:w="993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5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  <w:tr w:rsidR="008C2BE2" w:rsidRPr="00E55B30" w:rsidTr="00AD654C">
        <w:tc>
          <w:tcPr>
            <w:tcW w:w="3510" w:type="dxa"/>
          </w:tcPr>
          <w:p w:rsidR="008C2BE2" w:rsidRDefault="008C2BE2" w:rsidP="008F6126">
            <w:pPr>
              <w:jc w:val="both"/>
            </w:pPr>
            <w:r>
              <w:t>Право на образование</w:t>
            </w:r>
          </w:p>
        </w:tc>
        <w:tc>
          <w:tcPr>
            <w:tcW w:w="993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4" w:type="dxa"/>
          </w:tcPr>
          <w:p w:rsidR="008C2BE2" w:rsidRDefault="008C2BE2" w:rsidP="008F6126">
            <w:pPr>
              <w:jc w:val="center"/>
            </w:pPr>
          </w:p>
        </w:tc>
        <w:tc>
          <w:tcPr>
            <w:tcW w:w="1242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135" w:type="dxa"/>
          </w:tcPr>
          <w:p w:rsidR="008C2BE2" w:rsidRDefault="008C2BE2" w:rsidP="008F6126">
            <w:pPr>
              <w:jc w:val="both"/>
            </w:pPr>
          </w:p>
        </w:tc>
        <w:tc>
          <w:tcPr>
            <w:tcW w:w="1557" w:type="dxa"/>
          </w:tcPr>
          <w:p w:rsidR="008C2BE2" w:rsidRPr="00E55B30" w:rsidRDefault="008C2BE2" w:rsidP="008F6126">
            <w:pPr>
              <w:jc w:val="both"/>
            </w:pPr>
          </w:p>
        </w:tc>
      </w:tr>
    </w:tbl>
    <w:p w:rsidR="008C2BE2" w:rsidRPr="001F6794" w:rsidRDefault="008C2BE2" w:rsidP="008C2BE2">
      <w:pPr>
        <w:jc w:val="both"/>
        <w:rPr>
          <w:sz w:val="28"/>
          <w:szCs w:val="28"/>
        </w:rPr>
      </w:pPr>
    </w:p>
    <w:p w:rsidR="005B241D" w:rsidRDefault="005B241D" w:rsidP="005B241D">
      <w:pPr>
        <w:spacing w:line="280" w:lineRule="exac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ЗАДАНИЕ 3</w:t>
      </w:r>
    </w:p>
    <w:p w:rsidR="005B241D" w:rsidRDefault="005B241D" w:rsidP="005B241D">
      <w:pPr>
        <w:spacing w:line="280" w:lineRule="exact"/>
        <w:ind w:firstLine="567"/>
        <w:jc w:val="center"/>
        <w:rPr>
          <w:sz w:val="28"/>
          <w:szCs w:val="28"/>
        </w:rPr>
      </w:pP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В демократическом обществе одним из наиболее важных требований к правоохранительным органам в целом, и к органам внутренних дел в частности, является их беспристрастность и политическая независимость. В свете этого позволительно ли сотрудникам органов внутренних дел:</w:t>
      </w: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– принимать участие в голосовании на выборах?</w:t>
      </w: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– быть членами политических партий?</w:t>
      </w: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– быть членами общественных объединений?</w:t>
      </w: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– высказывать политические мнения?</w:t>
      </w:r>
    </w:p>
    <w:p w:rsidR="005B241D" w:rsidRPr="005B241D" w:rsidRDefault="005B241D" w:rsidP="005B241D">
      <w:pPr>
        <w:ind w:firstLine="709"/>
        <w:jc w:val="both"/>
        <w:rPr>
          <w:sz w:val="27"/>
          <w:szCs w:val="27"/>
        </w:rPr>
      </w:pPr>
      <w:r w:rsidRPr="005B241D">
        <w:rPr>
          <w:sz w:val="27"/>
          <w:szCs w:val="27"/>
        </w:rPr>
        <w:t>– выступать в средствах массовой информации?</w:t>
      </w:r>
    </w:p>
    <w:p w:rsidR="00CC12FD" w:rsidRPr="005B241D" w:rsidRDefault="005B241D" w:rsidP="00743159">
      <w:pPr>
        <w:pStyle w:val="31"/>
        <w:tabs>
          <w:tab w:val="left" w:pos="0"/>
        </w:tabs>
        <w:spacing w:after="0"/>
        <w:ind w:left="0" w:firstLine="709"/>
        <w:rPr>
          <w:i/>
          <w:sz w:val="28"/>
          <w:szCs w:val="28"/>
        </w:rPr>
      </w:pPr>
      <w:r w:rsidRPr="005B241D">
        <w:rPr>
          <w:i/>
          <w:sz w:val="28"/>
          <w:szCs w:val="28"/>
        </w:rPr>
        <w:t>Подготовьте аргументированные ответы на данные вопросы</w:t>
      </w:r>
    </w:p>
    <w:p w:rsidR="00002297" w:rsidRPr="005B241D" w:rsidRDefault="00002297" w:rsidP="00743159">
      <w:pPr>
        <w:pStyle w:val="31"/>
        <w:tabs>
          <w:tab w:val="left" w:pos="0"/>
        </w:tabs>
        <w:spacing w:after="0"/>
        <w:ind w:left="0" w:firstLine="709"/>
        <w:rPr>
          <w:sz w:val="28"/>
          <w:szCs w:val="28"/>
          <w:highlight w:val="yellow"/>
        </w:rPr>
      </w:pPr>
    </w:p>
    <w:p w:rsidR="00383AD9" w:rsidRPr="0041483D" w:rsidRDefault="00383AD9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7" w:name="_Toc83722966"/>
      <w:r w:rsidRPr="0041483D">
        <w:rPr>
          <w:rFonts w:ascii="Times New Roman" w:hAnsi="Times New Roman"/>
          <w:i/>
          <w:sz w:val="28"/>
          <w:szCs w:val="28"/>
        </w:rPr>
        <w:t>Материалы для самоконтроля по теме</w:t>
      </w:r>
      <w:bookmarkEnd w:id="7"/>
    </w:p>
    <w:p w:rsidR="00385D25" w:rsidRDefault="00BC6DC5" w:rsidP="00743159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D654C">
        <w:rPr>
          <w:i/>
          <w:sz w:val="28"/>
          <w:szCs w:val="28"/>
        </w:rPr>
        <w:t>Дискуссионные и контрольные вопросы</w:t>
      </w:r>
      <w:r w:rsidR="00385D25" w:rsidRPr="00AD654C">
        <w:rPr>
          <w:i/>
          <w:sz w:val="28"/>
          <w:szCs w:val="28"/>
        </w:rPr>
        <w:t>: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Определите понятие учебной дисциплины «Обеспечение прав человека»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Что является предметом учебной дисциплины «Обеспечение прав человека»?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Перечислите основные задачи учебной дисциплины «Обеспечение прав человека»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Назовите основные группы источников прав человека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Перечислите основные принципы прав человека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Чем характеризуются этапы исторического развития прав человека?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Назовите документы по правам человека, принятые ООН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Назовите документы по правам человека, принятые Советом Европы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Назовите документы по правам человека, принятые СНГ</w:t>
      </w:r>
    </w:p>
    <w:p w:rsidR="00AD654C" w:rsidRPr="00AD654C" w:rsidRDefault="00AD654C" w:rsidP="00AD654C">
      <w:pPr>
        <w:pStyle w:val="af7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654C">
        <w:rPr>
          <w:rFonts w:ascii="Times New Roman" w:hAnsi="Times New Roman"/>
          <w:sz w:val="28"/>
          <w:szCs w:val="28"/>
        </w:rPr>
        <w:t>Назовите основания для классификации прав человека</w:t>
      </w:r>
    </w:p>
    <w:p w:rsidR="00AD654C" w:rsidRDefault="00AD654C" w:rsidP="00743159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F611AD" w:rsidRPr="0041483D" w:rsidRDefault="00793EBF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8" w:name="_Toc83722967"/>
      <w:r w:rsidRPr="0041483D">
        <w:rPr>
          <w:rFonts w:ascii="Times New Roman" w:hAnsi="Times New Roman"/>
          <w:i/>
          <w:sz w:val="28"/>
          <w:szCs w:val="28"/>
        </w:rPr>
        <w:t>Перечень рекомендуемой литературы по теме</w:t>
      </w:r>
      <w:bookmarkEnd w:id="8"/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D654C">
        <w:rPr>
          <w:sz w:val="28"/>
          <w:szCs w:val="28"/>
        </w:rPr>
        <w:t>Божанов</w:t>
      </w:r>
      <w:proofErr w:type="spellEnd"/>
      <w:r w:rsidRPr="00AD654C">
        <w:rPr>
          <w:sz w:val="28"/>
          <w:szCs w:val="28"/>
        </w:rPr>
        <w:t xml:space="preserve">, В. А. Права </w:t>
      </w:r>
      <w:proofErr w:type="gramStart"/>
      <w:r w:rsidRPr="00AD654C">
        <w:rPr>
          <w:sz w:val="28"/>
          <w:szCs w:val="28"/>
        </w:rPr>
        <w:t>человека :</w:t>
      </w:r>
      <w:proofErr w:type="gramEnd"/>
      <w:r w:rsidRPr="00AD654C">
        <w:rPr>
          <w:sz w:val="28"/>
          <w:szCs w:val="28"/>
        </w:rPr>
        <w:t xml:space="preserve"> курс лекций / В. А. Бажанов. - 2-е изд., </w:t>
      </w:r>
      <w:proofErr w:type="spellStart"/>
      <w:r w:rsidRPr="00AD654C">
        <w:rPr>
          <w:sz w:val="28"/>
          <w:szCs w:val="28"/>
        </w:rPr>
        <w:t>перераб</w:t>
      </w:r>
      <w:proofErr w:type="spellEnd"/>
      <w:r w:rsidRPr="00AD654C">
        <w:rPr>
          <w:sz w:val="28"/>
          <w:szCs w:val="28"/>
        </w:rPr>
        <w:t xml:space="preserve">. и доп. - Минск: </w:t>
      </w:r>
      <w:proofErr w:type="spellStart"/>
      <w:r w:rsidRPr="00AD654C">
        <w:rPr>
          <w:sz w:val="28"/>
          <w:szCs w:val="28"/>
        </w:rPr>
        <w:t>Дикта</w:t>
      </w:r>
      <w:proofErr w:type="spellEnd"/>
      <w:r w:rsidRPr="00AD654C">
        <w:rPr>
          <w:sz w:val="28"/>
          <w:szCs w:val="28"/>
        </w:rPr>
        <w:t>, 2008 - 191 с.</w:t>
      </w:r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t xml:space="preserve">Иванов, Е. И. Права человека. Теория. История. </w:t>
      </w:r>
      <w:proofErr w:type="gramStart"/>
      <w:r w:rsidRPr="00AD654C">
        <w:rPr>
          <w:sz w:val="28"/>
          <w:szCs w:val="28"/>
        </w:rPr>
        <w:t>Современность :</w:t>
      </w:r>
      <w:proofErr w:type="gramEnd"/>
      <w:r w:rsidRPr="00AD654C">
        <w:rPr>
          <w:sz w:val="28"/>
          <w:szCs w:val="28"/>
        </w:rPr>
        <w:t xml:space="preserve"> краткое изложение курса / Е. И. Иванов, А. Е. Иванов. - 3-е изд. - Минск : </w:t>
      </w:r>
      <w:proofErr w:type="spellStart"/>
      <w:r w:rsidRPr="00AD654C">
        <w:rPr>
          <w:sz w:val="28"/>
          <w:szCs w:val="28"/>
        </w:rPr>
        <w:t>Амалфея</w:t>
      </w:r>
      <w:proofErr w:type="spellEnd"/>
      <w:r w:rsidRPr="00AD654C">
        <w:rPr>
          <w:sz w:val="28"/>
          <w:szCs w:val="28"/>
        </w:rPr>
        <w:t>, 2012. - 107 с.</w:t>
      </w:r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t xml:space="preserve">Иванов, Е. И. Права </w:t>
      </w:r>
      <w:proofErr w:type="gramStart"/>
      <w:r w:rsidRPr="00AD654C">
        <w:rPr>
          <w:sz w:val="28"/>
          <w:szCs w:val="28"/>
        </w:rPr>
        <w:t>человека :</w:t>
      </w:r>
      <w:proofErr w:type="gramEnd"/>
      <w:r w:rsidRPr="00AD654C">
        <w:rPr>
          <w:sz w:val="28"/>
          <w:szCs w:val="28"/>
        </w:rPr>
        <w:t xml:space="preserve"> история и теория, ситуационные задачи, </w:t>
      </w:r>
      <w:r w:rsidRPr="00AD654C">
        <w:rPr>
          <w:sz w:val="28"/>
          <w:szCs w:val="28"/>
        </w:rPr>
        <w:lastRenderedPageBreak/>
        <w:t xml:space="preserve">международное и национальное законодательство / Е. И. Иванов. - Изд. 2-е.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Дикта</w:t>
      </w:r>
      <w:proofErr w:type="spellEnd"/>
      <w:r w:rsidRPr="00AD654C">
        <w:rPr>
          <w:sz w:val="28"/>
          <w:szCs w:val="28"/>
        </w:rPr>
        <w:t>, 2010.-359 с.</w:t>
      </w:r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t xml:space="preserve">Права человека: учеб, пособие / А. Л. </w:t>
      </w:r>
      <w:r w:rsidR="005C1D32">
        <w:rPr>
          <w:sz w:val="28"/>
          <w:szCs w:val="28"/>
        </w:rPr>
        <w:t>Г</w:t>
      </w:r>
      <w:r w:rsidRPr="00AD654C">
        <w:rPr>
          <w:sz w:val="28"/>
          <w:szCs w:val="28"/>
        </w:rPr>
        <w:t xml:space="preserve">усев, </w:t>
      </w:r>
      <w:r w:rsidRPr="00AD654C">
        <w:rPr>
          <w:iCs/>
        </w:rPr>
        <w:t>Я. С.</w:t>
      </w:r>
      <w:r w:rsidRPr="00AD654C">
        <w:rPr>
          <w:sz w:val="28"/>
          <w:szCs w:val="28"/>
        </w:rPr>
        <w:t xml:space="preserve"> Яскевич, Ю. Ю. </w:t>
      </w:r>
      <w:r w:rsidR="005C1D32">
        <w:rPr>
          <w:sz w:val="28"/>
          <w:szCs w:val="28"/>
        </w:rPr>
        <w:t>Г</w:t>
      </w:r>
      <w:r w:rsidRPr="00AD654C">
        <w:rPr>
          <w:sz w:val="28"/>
          <w:szCs w:val="28"/>
        </w:rPr>
        <w:t xml:space="preserve">афарова и др.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ТетраСистемс</w:t>
      </w:r>
      <w:proofErr w:type="spellEnd"/>
      <w:r w:rsidRPr="00AD654C">
        <w:rPr>
          <w:sz w:val="28"/>
          <w:szCs w:val="28"/>
        </w:rPr>
        <w:t>, 2002. - 304 с</w:t>
      </w:r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t xml:space="preserve">Иванов, Е. И. Права человека: история и теория. Ситуационные задачи. Международное и национальное законодательство / Е. И. Иванов.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Дикта</w:t>
      </w:r>
      <w:proofErr w:type="spellEnd"/>
      <w:r w:rsidRPr="00AD654C">
        <w:rPr>
          <w:sz w:val="28"/>
          <w:szCs w:val="28"/>
        </w:rPr>
        <w:t>, 2008. - 360 с.</w:t>
      </w:r>
    </w:p>
    <w:p w:rsidR="00AD654C" w:rsidRPr="00AD654C" w:rsidRDefault="00AD654C" w:rsidP="00AD654C">
      <w:pPr>
        <w:widowControl w:val="0"/>
        <w:numPr>
          <w:ilvl w:val="0"/>
          <w:numId w:val="2"/>
        </w:numPr>
        <w:tabs>
          <w:tab w:val="clear" w:pos="1440"/>
          <w:tab w:val="num" w:pos="0"/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D654C">
        <w:rPr>
          <w:sz w:val="28"/>
          <w:szCs w:val="28"/>
        </w:rPr>
        <w:t>Кацубо</w:t>
      </w:r>
      <w:proofErr w:type="spellEnd"/>
      <w:r w:rsidRPr="00AD654C">
        <w:rPr>
          <w:sz w:val="28"/>
          <w:szCs w:val="28"/>
        </w:rPr>
        <w:t>, С. И. Права человека: учеб, пособие для выс</w:t>
      </w:r>
      <w:r w:rsidRPr="00AD654C">
        <w:t>ш</w:t>
      </w:r>
      <w:r w:rsidRPr="00AD654C">
        <w:rPr>
          <w:sz w:val="28"/>
          <w:szCs w:val="28"/>
        </w:rPr>
        <w:t xml:space="preserve">их учебных заведений / С. И. </w:t>
      </w:r>
      <w:proofErr w:type="spellStart"/>
      <w:r w:rsidRPr="00AD654C">
        <w:rPr>
          <w:sz w:val="28"/>
          <w:szCs w:val="28"/>
        </w:rPr>
        <w:t>Кацубо</w:t>
      </w:r>
      <w:proofErr w:type="spellEnd"/>
      <w:r w:rsidRPr="00AD654C">
        <w:rPr>
          <w:sz w:val="28"/>
          <w:szCs w:val="28"/>
        </w:rPr>
        <w:t xml:space="preserve">, И. В. </w:t>
      </w:r>
      <w:proofErr w:type="spellStart"/>
      <w:r w:rsidRPr="00AD654C">
        <w:rPr>
          <w:sz w:val="28"/>
          <w:szCs w:val="28"/>
        </w:rPr>
        <w:t>Кучвальская</w:t>
      </w:r>
      <w:proofErr w:type="spellEnd"/>
      <w:r w:rsidRPr="00AD654C">
        <w:rPr>
          <w:sz w:val="28"/>
          <w:szCs w:val="28"/>
        </w:rPr>
        <w:t xml:space="preserve">, С. Б. </w:t>
      </w:r>
      <w:proofErr w:type="spellStart"/>
      <w:r w:rsidRPr="00AD654C">
        <w:rPr>
          <w:sz w:val="28"/>
          <w:szCs w:val="28"/>
        </w:rPr>
        <w:t>Лугвин</w:t>
      </w:r>
      <w:proofErr w:type="spellEnd"/>
      <w:r w:rsidRPr="00AD654C">
        <w:rPr>
          <w:sz w:val="28"/>
          <w:szCs w:val="28"/>
        </w:rPr>
        <w:t xml:space="preserve">. - 2-е изд.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Амалфея</w:t>
      </w:r>
      <w:proofErr w:type="spellEnd"/>
      <w:r w:rsidRPr="00AD654C">
        <w:rPr>
          <w:sz w:val="28"/>
          <w:szCs w:val="28"/>
        </w:rPr>
        <w:t>, 2002. - 335с.</w:t>
      </w:r>
    </w:p>
    <w:p w:rsidR="00AD654C" w:rsidRPr="002C76DC" w:rsidRDefault="00AD654C" w:rsidP="00AD654C">
      <w:pPr>
        <w:widowControl w:val="0"/>
        <w:tabs>
          <w:tab w:val="num" w:pos="928"/>
          <w:tab w:val="num" w:pos="1080"/>
          <w:tab w:val="num" w:pos="1440"/>
        </w:tabs>
        <w:suppressAutoHyphens/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8"/>
          <w:szCs w:val="28"/>
          <w:highlight w:val="yellow"/>
        </w:rPr>
      </w:pPr>
    </w:p>
    <w:p w:rsidR="00F611AD" w:rsidRPr="00CC12FD" w:rsidRDefault="00F611AD" w:rsidP="00743159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</w:rPr>
      </w:pPr>
      <w:r w:rsidRPr="002C76DC">
        <w:rPr>
          <w:highlight w:val="yellow"/>
        </w:rPr>
        <w:br w:type="page"/>
      </w:r>
      <w:bookmarkStart w:id="9" w:name="_Toc83722968"/>
      <w:r w:rsidR="00DE755B" w:rsidRPr="00CC12FD">
        <w:rPr>
          <w:rFonts w:ascii="Times New Roman" w:hAnsi="Times New Roman"/>
          <w:i w:val="0"/>
        </w:rPr>
        <w:lastRenderedPageBreak/>
        <w:t xml:space="preserve">Тема № </w:t>
      </w:r>
      <w:r w:rsidR="00385D25" w:rsidRPr="00CC12FD">
        <w:rPr>
          <w:rFonts w:ascii="Times New Roman" w:hAnsi="Times New Roman"/>
          <w:i w:val="0"/>
        </w:rPr>
        <w:t>2</w:t>
      </w:r>
      <w:r w:rsidRPr="00CC12FD">
        <w:rPr>
          <w:rFonts w:ascii="Times New Roman" w:hAnsi="Times New Roman"/>
          <w:i w:val="0"/>
        </w:rPr>
        <w:t xml:space="preserve"> </w:t>
      </w:r>
      <w:r w:rsidR="00CC12FD" w:rsidRPr="00CC12FD">
        <w:rPr>
          <w:rFonts w:ascii="Times New Roman" w:hAnsi="Times New Roman"/>
          <w:i w:val="0"/>
          <w:lang w:val="ru-RU"/>
        </w:rPr>
        <w:t>Механизмы защиты прав человека</w:t>
      </w:r>
      <w:bookmarkEnd w:id="9"/>
    </w:p>
    <w:p w:rsidR="00F611AD" w:rsidRPr="002C76DC" w:rsidRDefault="00F611AD" w:rsidP="00743159">
      <w:pPr>
        <w:tabs>
          <w:tab w:val="left" w:pos="1106"/>
        </w:tabs>
        <w:jc w:val="both"/>
        <w:rPr>
          <w:sz w:val="28"/>
          <w:szCs w:val="28"/>
          <w:highlight w:val="yellow"/>
        </w:rPr>
      </w:pPr>
    </w:p>
    <w:p w:rsidR="00CC12FD" w:rsidRPr="0041483D" w:rsidRDefault="00CC12FD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0" w:name="_Toc83722969"/>
      <w:r w:rsidRPr="0041483D">
        <w:rPr>
          <w:rFonts w:ascii="Times New Roman" w:hAnsi="Times New Roman"/>
          <w:i/>
          <w:sz w:val="28"/>
          <w:szCs w:val="28"/>
        </w:rPr>
        <w:t>Вопросы, рассматриваемые на лекционных занятиях:</w:t>
      </w:r>
      <w:bookmarkEnd w:id="10"/>
    </w:p>
    <w:p w:rsidR="005470F4" w:rsidRPr="001B0ACD" w:rsidRDefault="005470F4" w:rsidP="005470F4">
      <w:pPr>
        <w:pStyle w:val="af7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ACD">
        <w:rPr>
          <w:rFonts w:ascii="Times New Roman" w:hAnsi="Times New Roman"/>
          <w:sz w:val="28"/>
          <w:szCs w:val="28"/>
        </w:rPr>
        <w:t>Основные направления международного сотрудни</w:t>
      </w:r>
      <w:r>
        <w:rPr>
          <w:rFonts w:ascii="Times New Roman" w:hAnsi="Times New Roman"/>
          <w:sz w:val="28"/>
          <w:szCs w:val="28"/>
        </w:rPr>
        <w:t>чества в области прав человека</w:t>
      </w:r>
    </w:p>
    <w:p w:rsidR="005470F4" w:rsidRPr="001B0ACD" w:rsidRDefault="005470F4" w:rsidP="005470F4">
      <w:pPr>
        <w:pStyle w:val="af7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ACD">
        <w:rPr>
          <w:rFonts w:ascii="Times New Roman" w:hAnsi="Times New Roman"/>
          <w:sz w:val="28"/>
          <w:szCs w:val="28"/>
        </w:rPr>
        <w:t>ООН как универсальный механизм международной</w:t>
      </w:r>
      <w:r>
        <w:rPr>
          <w:rFonts w:ascii="Times New Roman" w:hAnsi="Times New Roman"/>
          <w:sz w:val="28"/>
          <w:szCs w:val="28"/>
        </w:rPr>
        <w:t xml:space="preserve"> защиты прав и свобод человека</w:t>
      </w:r>
    </w:p>
    <w:p w:rsidR="005470F4" w:rsidRPr="001B0ACD" w:rsidRDefault="005470F4" w:rsidP="005470F4">
      <w:pPr>
        <w:pStyle w:val="af7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ACD">
        <w:rPr>
          <w:rFonts w:ascii="Times New Roman" w:hAnsi="Times New Roman"/>
          <w:sz w:val="28"/>
          <w:szCs w:val="28"/>
        </w:rPr>
        <w:t>Национальные учреждения по правам человека: п</w:t>
      </w:r>
      <w:r>
        <w:rPr>
          <w:rFonts w:ascii="Times New Roman" w:hAnsi="Times New Roman"/>
          <w:sz w:val="28"/>
          <w:szCs w:val="28"/>
        </w:rPr>
        <w:t>онятие, их виды, цели и функции</w:t>
      </w:r>
    </w:p>
    <w:p w:rsidR="005470F4" w:rsidRPr="001B0ACD" w:rsidRDefault="005470F4" w:rsidP="005470F4">
      <w:pPr>
        <w:pStyle w:val="af7"/>
        <w:numPr>
          <w:ilvl w:val="0"/>
          <w:numId w:val="7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B0ACD">
        <w:rPr>
          <w:rFonts w:ascii="Times New Roman" w:hAnsi="Times New Roman"/>
          <w:sz w:val="28"/>
          <w:szCs w:val="28"/>
        </w:rPr>
        <w:t>Государственные органы Республики Беларусь, компетентные в области защиты прав и основн</w:t>
      </w:r>
      <w:r>
        <w:rPr>
          <w:rFonts w:ascii="Times New Roman" w:hAnsi="Times New Roman"/>
          <w:sz w:val="28"/>
          <w:szCs w:val="28"/>
        </w:rPr>
        <w:t>ых свобод человека и гражданина</w:t>
      </w:r>
    </w:p>
    <w:p w:rsidR="005470F4" w:rsidRDefault="005470F4" w:rsidP="00743159">
      <w:pPr>
        <w:tabs>
          <w:tab w:val="left" w:pos="900"/>
        </w:tabs>
        <w:ind w:firstLine="709"/>
        <w:jc w:val="both"/>
        <w:rPr>
          <w:sz w:val="28"/>
          <w:szCs w:val="28"/>
          <w:highlight w:val="yellow"/>
        </w:rPr>
      </w:pPr>
    </w:p>
    <w:p w:rsidR="00727B7C" w:rsidRPr="0041483D" w:rsidRDefault="00727B7C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1" w:name="_Toc83722970"/>
      <w:r w:rsidRPr="0041483D">
        <w:rPr>
          <w:rFonts w:ascii="Times New Roman" w:hAnsi="Times New Roman"/>
          <w:i/>
          <w:sz w:val="28"/>
          <w:szCs w:val="28"/>
        </w:rPr>
        <w:t>Задания для самостоятельной работы:</w:t>
      </w:r>
      <w:bookmarkEnd w:id="11"/>
    </w:p>
    <w:p w:rsidR="00727B7C" w:rsidRPr="00CC12FD" w:rsidRDefault="00727B7C" w:rsidP="00743159">
      <w:pPr>
        <w:suppressAutoHyphens/>
        <w:autoSpaceDE w:val="0"/>
        <w:autoSpaceDN w:val="0"/>
        <w:adjustRightInd w:val="0"/>
        <w:ind w:firstLine="709"/>
        <w:jc w:val="both"/>
        <w:rPr>
          <w:kern w:val="30"/>
          <w:sz w:val="28"/>
          <w:szCs w:val="28"/>
        </w:rPr>
      </w:pPr>
      <w:r w:rsidRPr="00CC12FD">
        <w:rPr>
          <w:kern w:val="30"/>
          <w:sz w:val="28"/>
          <w:szCs w:val="28"/>
        </w:rPr>
        <w:t>Обучающиеся должны изучить и знать следующие вопросы:</w:t>
      </w:r>
    </w:p>
    <w:p w:rsidR="00727B7C" w:rsidRPr="00CC12FD" w:rsidRDefault="00727B7C" w:rsidP="00743159">
      <w:pPr>
        <w:pStyle w:val="af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12FD">
        <w:rPr>
          <w:sz w:val="28"/>
          <w:szCs w:val="28"/>
        </w:rPr>
        <w:t xml:space="preserve">1. </w:t>
      </w:r>
      <w:r w:rsidR="00CC12FD" w:rsidRPr="00CC12FD">
        <w:rPr>
          <w:sz w:val="28"/>
          <w:szCs w:val="28"/>
        </w:rPr>
        <w:t>Основные направления международного сотрудничества в области прав человека</w:t>
      </w:r>
    </w:p>
    <w:p w:rsidR="00727B7C" w:rsidRPr="00CC12FD" w:rsidRDefault="00727B7C" w:rsidP="00743159">
      <w:pPr>
        <w:pStyle w:val="af8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CC12FD">
        <w:rPr>
          <w:sz w:val="28"/>
          <w:szCs w:val="28"/>
        </w:rPr>
        <w:t xml:space="preserve">2. </w:t>
      </w:r>
      <w:r w:rsidR="00CC12FD" w:rsidRPr="00CC12FD">
        <w:rPr>
          <w:sz w:val="28"/>
          <w:szCs w:val="28"/>
        </w:rPr>
        <w:t>Важнейшие международные соглашения по вопросам прав человека</w:t>
      </w:r>
    </w:p>
    <w:p w:rsidR="00727B7C" w:rsidRPr="00CC12FD" w:rsidRDefault="00727B7C" w:rsidP="0074315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C12FD">
        <w:rPr>
          <w:spacing w:val="-1"/>
          <w:sz w:val="28"/>
          <w:szCs w:val="28"/>
        </w:rPr>
        <w:t xml:space="preserve">3. </w:t>
      </w:r>
      <w:r w:rsidR="00CC12FD" w:rsidRPr="00CC12FD">
        <w:rPr>
          <w:spacing w:val="-1"/>
          <w:sz w:val="28"/>
          <w:szCs w:val="28"/>
        </w:rPr>
        <w:t>Основные европейские организации по защите прав человека</w:t>
      </w:r>
    </w:p>
    <w:p w:rsidR="00727B7C" w:rsidRDefault="00727B7C" w:rsidP="0074315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CC12FD">
        <w:rPr>
          <w:spacing w:val="-1"/>
          <w:sz w:val="28"/>
          <w:szCs w:val="28"/>
        </w:rPr>
        <w:t xml:space="preserve">4. </w:t>
      </w:r>
      <w:r w:rsidR="00CC12FD" w:rsidRPr="00CC12FD">
        <w:rPr>
          <w:spacing w:val="-1"/>
          <w:sz w:val="28"/>
          <w:szCs w:val="28"/>
        </w:rPr>
        <w:t>Национальные и неправительственные организации по защите прав человека в Республике Беларусь, их компетенция</w:t>
      </w:r>
    </w:p>
    <w:p w:rsidR="00CC12FD" w:rsidRDefault="00CC12FD" w:rsidP="00743159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</w:p>
    <w:p w:rsidR="00383AD9" w:rsidRPr="0041483D" w:rsidRDefault="00383AD9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2" w:name="_Toc83722971"/>
      <w:r w:rsidRPr="0041483D">
        <w:rPr>
          <w:rFonts w:ascii="Times New Roman" w:hAnsi="Times New Roman"/>
          <w:i/>
          <w:sz w:val="28"/>
          <w:szCs w:val="28"/>
        </w:rPr>
        <w:t>Материалы для самоконтроля по теме</w:t>
      </w:r>
      <w:bookmarkEnd w:id="12"/>
    </w:p>
    <w:p w:rsidR="00BD3BE7" w:rsidRPr="00F83D5E" w:rsidRDefault="00BD3BE7" w:rsidP="00BD3B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83D5E">
        <w:rPr>
          <w:i/>
          <w:sz w:val="28"/>
          <w:szCs w:val="28"/>
        </w:rPr>
        <w:t>Дискуссионные и контрольные вопросы: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1. Что понимается под международной защитой прав человека?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2. Назовите основные направления международного сотрудничества по защите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3. Назовите основания для применения норм международного гуманитарного права?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4. Назовите основные структуры ООН, занимающиеся защитой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5. Назовите основные модели национальных учреждений по правам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6. Назовите национальные учреждения Республики Беларусь, деятельность которых направлена на защиту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7. Перечислите основные полномочия национальных учреждений Республики Беларусь в области защиты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8. Назовите неправительственные организации Республики Беларусь, деятельность которых направлена на защиту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9. Назовите особенности международной судебной защиты прав человека</w:t>
      </w:r>
    </w:p>
    <w:p w:rsidR="00F83D5E" w:rsidRPr="00F83D5E" w:rsidRDefault="00F83D5E" w:rsidP="00F83D5E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F83D5E">
        <w:rPr>
          <w:sz w:val="28"/>
          <w:szCs w:val="28"/>
        </w:rPr>
        <w:t>10. Назовите особенности международной внесудебной защиты прав человека</w:t>
      </w:r>
    </w:p>
    <w:p w:rsidR="00F83D5E" w:rsidRPr="00F83D5E" w:rsidRDefault="00F83D5E" w:rsidP="0074315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F611AD" w:rsidRPr="0041483D" w:rsidRDefault="00793EBF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3" w:name="_Toc83722972"/>
      <w:r w:rsidRPr="0041483D">
        <w:rPr>
          <w:rFonts w:ascii="Times New Roman" w:hAnsi="Times New Roman"/>
          <w:i/>
          <w:sz w:val="28"/>
          <w:szCs w:val="28"/>
        </w:rPr>
        <w:t>Перечень рекомендуемой литературы по теме</w:t>
      </w:r>
      <w:bookmarkEnd w:id="13"/>
    </w:p>
    <w:p w:rsidR="005C1D32" w:rsidRPr="00AD654C" w:rsidRDefault="005C1D32" w:rsidP="005C1D32">
      <w:pPr>
        <w:widowControl w:val="0"/>
        <w:numPr>
          <w:ilvl w:val="0"/>
          <w:numId w:val="74"/>
        </w:numPr>
        <w:tabs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D654C">
        <w:rPr>
          <w:sz w:val="28"/>
          <w:szCs w:val="28"/>
        </w:rPr>
        <w:t>Божанов</w:t>
      </w:r>
      <w:proofErr w:type="spellEnd"/>
      <w:r w:rsidRPr="00AD654C">
        <w:rPr>
          <w:sz w:val="28"/>
          <w:szCs w:val="28"/>
        </w:rPr>
        <w:t xml:space="preserve">, В. А. Права </w:t>
      </w:r>
      <w:proofErr w:type="gramStart"/>
      <w:r w:rsidRPr="00AD654C">
        <w:rPr>
          <w:sz w:val="28"/>
          <w:szCs w:val="28"/>
        </w:rPr>
        <w:t>человека :</w:t>
      </w:r>
      <w:proofErr w:type="gramEnd"/>
      <w:r w:rsidRPr="00AD654C">
        <w:rPr>
          <w:sz w:val="28"/>
          <w:szCs w:val="28"/>
        </w:rPr>
        <w:t xml:space="preserve"> курс лекций / В. А. Бажанов. - 2-е изд., </w:t>
      </w:r>
      <w:proofErr w:type="spellStart"/>
      <w:r w:rsidRPr="00AD654C">
        <w:rPr>
          <w:sz w:val="28"/>
          <w:szCs w:val="28"/>
        </w:rPr>
        <w:t>перераб</w:t>
      </w:r>
      <w:proofErr w:type="spellEnd"/>
      <w:r w:rsidRPr="00AD654C">
        <w:rPr>
          <w:sz w:val="28"/>
          <w:szCs w:val="28"/>
        </w:rPr>
        <w:t xml:space="preserve">. и доп. - Минск: </w:t>
      </w:r>
      <w:proofErr w:type="spellStart"/>
      <w:r w:rsidRPr="00AD654C">
        <w:rPr>
          <w:sz w:val="28"/>
          <w:szCs w:val="28"/>
        </w:rPr>
        <w:t>Дикта</w:t>
      </w:r>
      <w:proofErr w:type="spellEnd"/>
      <w:r w:rsidRPr="00AD654C">
        <w:rPr>
          <w:sz w:val="28"/>
          <w:szCs w:val="28"/>
        </w:rPr>
        <w:t>, 2008 - 191 с.</w:t>
      </w:r>
    </w:p>
    <w:p w:rsidR="005C1D32" w:rsidRPr="00AD654C" w:rsidRDefault="005C1D32" w:rsidP="005C1D32">
      <w:pPr>
        <w:widowControl w:val="0"/>
        <w:numPr>
          <w:ilvl w:val="0"/>
          <w:numId w:val="74"/>
        </w:numPr>
        <w:tabs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lastRenderedPageBreak/>
        <w:t xml:space="preserve">Иванов, Е. И. Права человека. Теория. История. </w:t>
      </w:r>
      <w:proofErr w:type="gramStart"/>
      <w:r w:rsidRPr="00AD654C">
        <w:rPr>
          <w:sz w:val="28"/>
          <w:szCs w:val="28"/>
        </w:rPr>
        <w:t>Современность :</w:t>
      </w:r>
      <w:proofErr w:type="gramEnd"/>
      <w:r w:rsidRPr="00AD654C">
        <w:rPr>
          <w:sz w:val="28"/>
          <w:szCs w:val="28"/>
        </w:rPr>
        <w:t xml:space="preserve"> краткое изложение курса / Е. И. Иванов, А. Е. Иванов. - 3-е изд. - Минск : </w:t>
      </w:r>
      <w:proofErr w:type="spellStart"/>
      <w:r w:rsidRPr="00AD654C">
        <w:rPr>
          <w:sz w:val="28"/>
          <w:szCs w:val="28"/>
        </w:rPr>
        <w:t>Амалфея</w:t>
      </w:r>
      <w:proofErr w:type="spellEnd"/>
      <w:r w:rsidRPr="00AD654C">
        <w:rPr>
          <w:sz w:val="28"/>
          <w:szCs w:val="28"/>
        </w:rPr>
        <w:t>, 2012. - 107 с.</w:t>
      </w:r>
    </w:p>
    <w:p w:rsidR="005C1D32" w:rsidRPr="00AD654C" w:rsidRDefault="005C1D32" w:rsidP="005C1D32">
      <w:pPr>
        <w:widowControl w:val="0"/>
        <w:numPr>
          <w:ilvl w:val="0"/>
          <w:numId w:val="74"/>
        </w:numPr>
        <w:tabs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r w:rsidRPr="00AD654C">
        <w:rPr>
          <w:sz w:val="28"/>
          <w:szCs w:val="28"/>
        </w:rPr>
        <w:t xml:space="preserve">Права человека: учеб, пособие / А. Л. </w:t>
      </w:r>
      <w:proofErr w:type="spellStart"/>
      <w:r w:rsidRPr="00AD654C">
        <w:rPr>
          <w:sz w:val="28"/>
          <w:szCs w:val="28"/>
        </w:rPr>
        <w:t>Еусев</w:t>
      </w:r>
      <w:proofErr w:type="spellEnd"/>
      <w:r w:rsidRPr="00AD654C">
        <w:rPr>
          <w:sz w:val="28"/>
          <w:szCs w:val="28"/>
        </w:rPr>
        <w:t xml:space="preserve">, </w:t>
      </w:r>
      <w:r w:rsidRPr="00AD654C">
        <w:rPr>
          <w:iCs/>
        </w:rPr>
        <w:t>Я. С.</w:t>
      </w:r>
      <w:r w:rsidRPr="00AD654C">
        <w:rPr>
          <w:sz w:val="28"/>
          <w:szCs w:val="28"/>
        </w:rPr>
        <w:t xml:space="preserve"> Яскевич, Ю. Ю. </w:t>
      </w:r>
      <w:proofErr w:type="spellStart"/>
      <w:r w:rsidRPr="00AD654C">
        <w:rPr>
          <w:sz w:val="28"/>
          <w:szCs w:val="28"/>
        </w:rPr>
        <w:t>Еафарова</w:t>
      </w:r>
      <w:proofErr w:type="spellEnd"/>
      <w:r w:rsidRPr="00AD654C">
        <w:rPr>
          <w:sz w:val="28"/>
          <w:szCs w:val="28"/>
        </w:rPr>
        <w:t xml:space="preserve"> и др.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ТетраСистемс</w:t>
      </w:r>
      <w:proofErr w:type="spellEnd"/>
      <w:r w:rsidRPr="00AD654C">
        <w:rPr>
          <w:sz w:val="28"/>
          <w:szCs w:val="28"/>
        </w:rPr>
        <w:t>, 2002. - 304 с</w:t>
      </w:r>
    </w:p>
    <w:p w:rsidR="005C1D32" w:rsidRPr="00AD654C" w:rsidRDefault="005C1D32" w:rsidP="005C1D32">
      <w:pPr>
        <w:widowControl w:val="0"/>
        <w:numPr>
          <w:ilvl w:val="0"/>
          <w:numId w:val="74"/>
        </w:numPr>
        <w:tabs>
          <w:tab w:val="num" w:pos="360"/>
          <w:tab w:val="num" w:pos="928"/>
          <w:tab w:val="num" w:pos="1080"/>
        </w:tabs>
        <w:suppressAutoHyphens/>
        <w:overflowPunct w:val="0"/>
        <w:autoSpaceDE w:val="0"/>
        <w:autoSpaceDN w:val="0"/>
        <w:adjustRightInd w:val="0"/>
        <w:snapToGrid w:val="0"/>
        <w:ind w:left="0" w:firstLine="709"/>
        <w:jc w:val="both"/>
        <w:textAlignment w:val="baseline"/>
        <w:rPr>
          <w:sz w:val="28"/>
          <w:szCs w:val="28"/>
        </w:rPr>
      </w:pPr>
      <w:proofErr w:type="spellStart"/>
      <w:r w:rsidRPr="00AD654C">
        <w:rPr>
          <w:sz w:val="28"/>
          <w:szCs w:val="28"/>
        </w:rPr>
        <w:t>Кацубо</w:t>
      </w:r>
      <w:proofErr w:type="spellEnd"/>
      <w:r w:rsidRPr="00AD654C">
        <w:rPr>
          <w:sz w:val="28"/>
          <w:szCs w:val="28"/>
        </w:rPr>
        <w:t>, С. И. Права человека: учеб, пособие для выс</w:t>
      </w:r>
      <w:r w:rsidRPr="00AD654C">
        <w:t>ш</w:t>
      </w:r>
      <w:r w:rsidRPr="00AD654C">
        <w:rPr>
          <w:sz w:val="28"/>
          <w:szCs w:val="28"/>
        </w:rPr>
        <w:t xml:space="preserve">их учебных заведений / С. И. </w:t>
      </w:r>
      <w:proofErr w:type="spellStart"/>
      <w:r w:rsidRPr="00AD654C">
        <w:rPr>
          <w:sz w:val="28"/>
          <w:szCs w:val="28"/>
        </w:rPr>
        <w:t>Кацубо</w:t>
      </w:r>
      <w:proofErr w:type="spellEnd"/>
      <w:r w:rsidRPr="00AD654C">
        <w:rPr>
          <w:sz w:val="28"/>
          <w:szCs w:val="28"/>
        </w:rPr>
        <w:t xml:space="preserve">, И. В. </w:t>
      </w:r>
      <w:proofErr w:type="spellStart"/>
      <w:r w:rsidRPr="00AD654C">
        <w:rPr>
          <w:sz w:val="28"/>
          <w:szCs w:val="28"/>
        </w:rPr>
        <w:t>Кучвальская</w:t>
      </w:r>
      <w:proofErr w:type="spellEnd"/>
      <w:r w:rsidRPr="00AD654C">
        <w:rPr>
          <w:sz w:val="28"/>
          <w:szCs w:val="28"/>
        </w:rPr>
        <w:t xml:space="preserve">, С. Б. </w:t>
      </w:r>
      <w:proofErr w:type="spellStart"/>
      <w:r w:rsidRPr="00AD654C">
        <w:rPr>
          <w:sz w:val="28"/>
          <w:szCs w:val="28"/>
        </w:rPr>
        <w:t>Лугвин</w:t>
      </w:r>
      <w:proofErr w:type="spellEnd"/>
      <w:r w:rsidRPr="00AD654C">
        <w:rPr>
          <w:sz w:val="28"/>
          <w:szCs w:val="28"/>
        </w:rPr>
        <w:t xml:space="preserve">. - 2-е изд. - </w:t>
      </w:r>
      <w:proofErr w:type="gramStart"/>
      <w:r w:rsidRPr="00AD654C">
        <w:rPr>
          <w:sz w:val="28"/>
          <w:szCs w:val="28"/>
        </w:rPr>
        <w:t>Минск :</w:t>
      </w:r>
      <w:proofErr w:type="gramEnd"/>
      <w:r w:rsidRPr="00AD654C">
        <w:rPr>
          <w:sz w:val="28"/>
          <w:szCs w:val="28"/>
        </w:rPr>
        <w:t xml:space="preserve"> </w:t>
      </w:r>
      <w:proofErr w:type="spellStart"/>
      <w:r w:rsidRPr="00AD654C">
        <w:rPr>
          <w:sz w:val="28"/>
          <w:szCs w:val="28"/>
        </w:rPr>
        <w:t>Амалфея</w:t>
      </w:r>
      <w:proofErr w:type="spellEnd"/>
      <w:r w:rsidRPr="00AD654C">
        <w:rPr>
          <w:sz w:val="28"/>
          <w:szCs w:val="28"/>
        </w:rPr>
        <w:t>, 2002. - 335с.</w:t>
      </w:r>
    </w:p>
    <w:p w:rsidR="00F611AD" w:rsidRPr="00CC12FD" w:rsidRDefault="00F611AD" w:rsidP="007C094D">
      <w:pPr>
        <w:pStyle w:val="2"/>
        <w:spacing w:before="0" w:after="0" w:line="240" w:lineRule="auto"/>
        <w:jc w:val="center"/>
        <w:rPr>
          <w:rFonts w:ascii="Times New Roman" w:hAnsi="Times New Roman"/>
          <w:i w:val="0"/>
          <w:lang w:val="ru-RU"/>
        </w:rPr>
      </w:pPr>
      <w:r w:rsidRPr="002C76DC">
        <w:rPr>
          <w:highlight w:val="yellow"/>
        </w:rPr>
        <w:br w:type="page"/>
      </w:r>
      <w:bookmarkStart w:id="14" w:name="_Toc83722973"/>
      <w:r w:rsidR="005E055C" w:rsidRPr="00CC12FD">
        <w:rPr>
          <w:rFonts w:ascii="Times New Roman" w:hAnsi="Times New Roman"/>
          <w:i w:val="0"/>
          <w:lang w:val="ru-RU"/>
        </w:rPr>
        <w:lastRenderedPageBreak/>
        <w:t>Тема № 3</w:t>
      </w:r>
      <w:r w:rsidRPr="00CC12FD">
        <w:rPr>
          <w:rFonts w:ascii="Times New Roman" w:hAnsi="Times New Roman"/>
          <w:i w:val="0"/>
          <w:lang w:val="ru-RU"/>
        </w:rPr>
        <w:t xml:space="preserve"> </w:t>
      </w:r>
      <w:r w:rsidR="00CC12FD" w:rsidRPr="00CC12FD">
        <w:rPr>
          <w:rFonts w:ascii="Times New Roman" w:hAnsi="Times New Roman"/>
          <w:i w:val="0"/>
          <w:lang w:val="ru-RU"/>
        </w:rPr>
        <w:t>Обеспечение прав человека в деятельности подразделений милиции общественной безопасности</w:t>
      </w:r>
      <w:bookmarkEnd w:id="14"/>
    </w:p>
    <w:p w:rsidR="00F611AD" w:rsidRPr="00CC12FD" w:rsidRDefault="00F611AD" w:rsidP="00743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3"/>
          <w:sz w:val="28"/>
          <w:szCs w:val="28"/>
        </w:rPr>
      </w:pPr>
    </w:p>
    <w:p w:rsidR="00CC12FD" w:rsidRPr="0041483D" w:rsidRDefault="00CC12FD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5" w:name="_Toc83722974"/>
      <w:r w:rsidRPr="0041483D">
        <w:rPr>
          <w:rFonts w:ascii="Times New Roman" w:hAnsi="Times New Roman"/>
          <w:i/>
          <w:sz w:val="28"/>
          <w:szCs w:val="28"/>
        </w:rPr>
        <w:t>Вопросы для подготовки к семинарскому занятию:</w:t>
      </w:r>
      <w:bookmarkEnd w:id="15"/>
    </w:p>
    <w:p w:rsidR="00CC12FD" w:rsidRPr="00F045D9" w:rsidRDefault="00CC12FD" w:rsidP="00CC12FD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1. Понятие, принципы и основные элементы правового положения личности в Республике Беларусь</w:t>
      </w:r>
    </w:p>
    <w:p w:rsidR="00CC12FD" w:rsidRPr="00F045D9" w:rsidRDefault="00CC12FD" w:rsidP="00CC12FD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2. Классификация конституционных прав и свобод граждан, их гарантии</w:t>
      </w:r>
    </w:p>
    <w:p w:rsidR="00CC12FD" w:rsidRPr="00F045D9" w:rsidRDefault="00CC12FD" w:rsidP="00CC12FD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3. Конституционные обязанности граждан Республики Беларусь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</w:p>
    <w:p w:rsidR="00F045D9" w:rsidRPr="00F045D9" w:rsidRDefault="00F045D9" w:rsidP="00F045D9">
      <w:pPr>
        <w:ind w:firstLine="709"/>
        <w:jc w:val="both"/>
        <w:rPr>
          <w:i/>
          <w:sz w:val="28"/>
          <w:szCs w:val="28"/>
        </w:rPr>
      </w:pPr>
      <w:r w:rsidRPr="00F045D9">
        <w:rPr>
          <w:i/>
          <w:sz w:val="28"/>
          <w:szCs w:val="28"/>
        </w:rPr>
        <w:t>Методические рекомендации по самостоятельному изучению вопросов темы: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bookmarkStart w:id="16" w:name="_Toc80873491"/>
      <w:r w:rsidRPr="00F045D9">
        <w:rPr>
          <w:sz w:val="28"/>
          <w:szCs w:val="28"/>
        </w:rPr>
        <w:t>Рассматривая систему и основные виды прав, свобод и обязанностей граждан Республики Беларусь, а также иностранцев, лиц без гражданства и беженцев, следует обратить внимание на следующее: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1. Касаясь понятия и классификации конституционных прав, свобод и обязанностей, определить факторы, от которых зависит выбор той или иной формы классификации, значимость данного конституционного права и свободы для человека и общества, изначальный или производный характер принадлежности человеку данного права и свободы, особые юридические свойства и специфика их реализации;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2. Исследуя личные права и свободы, указать специфические особенности прав этой группы, а именно, что они не увязаны напрямую с принадлежностью к гражданству государства, не вытекают из него, неотчуждаемы и принадлежат каждому от рождения, а также ознакомиться со своими правами и обязанностями, охватывающими индивидуальную, частную жизнь;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3. Показать, что в отличие от личных прав и свобод, которые принадлежат каждому от рождения как человеку, политические права, свободы и обязанности связаны, в основном с обладанием гражданством государства, и дать им характеристику;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4. Изучая социально-экономические и культурные права, свободы и обязанности, можно выделить, в частности, право на труд, право частной собственности – которые составляют основы данного вида прав, и раскрыть их содержание;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  <w:r w:rsidRPr="00F045D9">
        <w:rPr>
          <w:sz w:val="28"/>
          <w:szCs w:val="28"/>
        </w:rPr>
        <w:t>5. Особо следует обратить внимание на права, свободы и обязанности иностранных граждан, лиц без гражданства, беженцев в личных, социально-экономических, культурных, политических правах, свободах и обязанностях.</w:t>
      </w:r>
    </w:p>
    <w:p w:rsidR="00F045D9" w:rsidRPr="00F045D9" w:rsidRDefault="00F045D9" w:rsidP="00F045D9">
      <w:pPr>
        <w:ind w:firstLine="709"/>
        <w:jc w:val="both"/>
        <w:rPr>
          <w:sz w:val="28"/>
          <w:szCs w:val="28"/>
        </w:rPr>
      </w:pPr>
    </w:p>
    <w:p w:rsidR="00F045D9" w:rsidRPr="0041483D" w:rsidRDefault="00F045D9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7" w:name="_Toc83722975"/>
      <w:r w:rsidRPr="0041483D">
        <w:rPr>
          <w:rFonts w:ascii="Times New Roman" w:hAnsi="Times New Roman"/>
          <w:i/>
          <w:sz w:val="28"/>
          <w:szCs w:val="28"/>
        </w:rPr>
        <w:t>Материалы для самоконтроля по теме</w:t>
      </w:r>
      <w:bookmarkEnd w:id="16"/>
      <w:bookmarkEnd w:id="17"/>
    </w:p>
    <w:p w:rsidR="00F611AD" w:rsidRPr="00F045D9" w:rsidRDefault="005E055C" w:rsidP="00743159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045D9">
        <w:rPr>
          <w:i/>
          <w:sz w:val="28"/>
          <w:szCs w:val="28"/>
        </w:rPr>
        <w:t>Дискуссионные и контрольные вопросы</w:t>
      </w:r>
      <w:r w:rsidR="00F611AD" w:rsidRPr="00F045D9">
        <w:rPr>
          <w:i/>
          <w:sz w:val="28"/>
          <w:szCs w:val="28"/>
        </w:rPr>
        <w:t>: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1. Назовите основные элементы правового положения личности в Республике Беларусь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2. Назовите основные конституционные права граждан в Республике Беларусь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3. Назовите основные конституционные обязанности граждан в Республике Беларусь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lastRenderedPageBreak/>
        <w:t>4. Назовите особенности правового положения иностранных граждан и лиц без гражданства на территории Республики Беларусь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5. Перечислите основные конституционные гарантии соблюдения прав человека в Республике Беларусь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6. Перечислите полномочия органов внутренних дел Республики Беларусь в решении вопросов гражданства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7. Перечислите полномочия сотрудников органов внутренних дел Республики Беларусь по защите прав человека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>8. Назовите основные нормативные акты, определяющие права и обязанности сотрудников органов внутренних дел Республики Беларусь, по обеспечению прав человека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 xml:space="preserve">9. Назовите направления деятельности органов внутренних дел Республики Беларусь по защите прав человека </w:t>
      </w:r>
    </w:p>
    <w:p w:rsidR="001F6E57" w:rsidRPr="001F6E57" w:rsidRDefault="001F6E57" w:rsidP="001F6E57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1F6E57">
        <w:rPr>
          <w:sz w:val="28"/>
          <w:szCs w:val="28"/>
        </w:rPr>
        <w:t xml:space="preserve">10. Назовите основные полномочия органов внутренних дел Республики Беларусь в вопросах осуществления контроля за пребыванием иностранных граждан и лиц без гражданства на территории Республики Беларусь </w:t>
      </w:r>
    </w:p>
    <w:p w:rsidR="00AD654C" w:rsidRDefault="00AD654C" w:rsidP="00743159">
      <w:pPr>
        <w:tabs>
          <w:tab w:val="left" w:pos="709"/>
          <w:tab w:val="left" w:pos="1656"/>
        </w:tabs>
        <w:suppressAutoHyphens/>
        <w:ind w:firstLine="709"/>
        <w:jc w:val="both"/>
        <w:rPr>
          <w:spacing w:val="-2"/>
          <w:sz w:val="28"/>
          <w:szCs w:val="28"/>
          <w:highlight w:val="yellow"/>
        </w:rPr>
      </w:pPr>
    </w:p>
    <w:p w:rsidR="00AD654C" w:rsidRDefault="00AD654C" w:rsidP="00743159">
      <w:pPr>
        <w:tabs>
          <w:tab w:val="left" w:pos="709"/>
          <w:tab w:val="left" w:pos="1656"/>
        </w:tabs>
        <w:suppressAutoHyphens/>
        <w:ind w:firstLine="709"/>
        <w:jc w:val="both"/>
        <w:rPr>
          <w:spacing w:val="-2"/>
          <w:sz w:val="28"/>
          <w:szCs w:val="28"/>
          <w:highlight w:val="yellow"/>
        </w:rPr>
      </w:pPr>
    </w:p>
    <w:p w:rsidR="00AC2FAF" w:rsidRPr="0041483D" w:rsidRDefault="00AC2FAF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8" w:name="_Toc83722976"/>
      <w:r w:rsidRPr="0041483D">
        <w:rPr>
          <w:rFonts w:ascii="Times New Roman" w:hAnsi="Times New Roman"/>
          <w:i/>
          <w:sz w:val="28"/>
          <w:szCs w:val="28"/>
        </w:rPr>
        <w:t>Вопросы для обсуждения на круглом столе:</w:t>
      </w:r>
      <w:bookmarkEnd w:id="18"/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1. Роль и участие органов внутренних дел Республики Беларусь в обеспечении соблюдения прав и свобод человека и гражданина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2. Полномочия органов внутренних дел при решении вопросов приобретения и прекращения гражданства Республики Беларусь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3. Полномочия органов внутренних дел при осуществлении контроля за нахождением иностранных граждан и лиц без гражданства на территории Республики Беларусь, а также при решении вопросов их выдворения за пределы Республики Беларусь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</w:p>
    <w:p w:rsidR="00AC2FAF" w:rsidRPr="00AC2FAF" w:rsidRDefault="00AC2FAF" w:rsidP="00AC2FAF">
      <w:pPr>
        <w:ind w:firstLine="709"/>
        <w:jc w:val="both"/>
        <w:rPr>
          <w:i/>
          <w:sz w:val="28"/>
          <w:szCs w:val="28"/>
        </w:rPr>
      </w:pPr>
      <w:r w:rsidRPr="00AC2FAF">
        <w:rPr>
          <w:i/>
          <w:sz w:val="28"/>
          <w:szCs w:val="28"/>
        </w:rPr>
        <w:t>Методические рекомендации по организации проведения круглого стола: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Для дискуссии за круглым столом определяются докладчики, которые представляют различные точки зрения по рассматриваемым вопросам. В качестве приглашенных лиц участие в круглом столе могут принимать прокуратуры Республики Беларусь, а также сотрудники подразделений по гражданству и миграции органов внутренних дел Республики Беларусь.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Целью круглого стола является проведение оживленной дискуссии, для чего принципиально важно иметь сильного и динамичного посредника, который обладает знаниями как по существу обсуждаемых вопросов, так и по методам поддержания дискуссии и использованию предположений.</w:t>
      </w:r>
    </w:p>
    <w:p w:rsidR="00AC2FAF" w:rsidRPr="00AC2FAF" w:rsidRDefault="00AC2FAF" w:rsidP="00AC2FAF">
      <w:pPr>
        <w:ind w:firstLine="709"/>
        <w:jc w:val="both"/>
        <w:rPr>
          <w:sz w:val="28"/>
          <w:szCs w:val="28"/>
        </w:rPr>
      </w:pPr>
      <w:r w:rsidRPr="00AC2FAF">
        <w:rPr>
          <w:sz w:val="28"/>
          <w:szCs w:val="28"/>
        </w:rPr>
        <w:t>Преподаватель должен провоцировать и стимулировать дискуссию среди докладчиков, а также между нами и аудиторией и контролировать ход обсуждения.</w:t>
      </w:r>
    </w:p>
    <w:p w:rsidR="00AC2FAF" w:rsidRDefault="00AC2FAF" w:rsidP="00743159">
      <w:pPr>
        <w:tabs>
          <w:tab w:val="left" w:pos="709"/>
          <w:tab w:val="left" w:pos="1656"/>
        </w:tabs>
        <w:suppressAutoHyphens/>
        <w:ind w:firstLine="709"/>
        <w:jc w:val="both"/>
        <w:rPr>
          <w:spacing w:val="-2"/>
          <w:sz w:val="28"/>
          <w:szCs w:val="28"/>
          <w:highlight w:val="yellow"/>
        </w:rPr>
      </w:pPr>
    </w:p>
    <w:p w:rsidR="00F611AD" w:rsidRPr="0041483D" w:rsidRDefault="00793EBF" w:rsidP="0041483D">
      <w:pPr>
        <w:pStyle w:val="3"/>
        <w:spacing w:before="0" w:after="0"/>
        <w:rPr>
          <w:rFonts w:ascii="Times New Roman" w:hAnsi="Times New Roman"/>
          <w:i/>
          <w:sz w:val="28"/>
          <w:szCs w:val="28"/>
        </w:rPr>
      </w:pPr>
      <w:bookmarkStart w:id="19" w:name="_Toc83722977"/>
      <w:r w:rsidRPr="0041483D">
        <w:rPr>
          <w:rFonts w:ascii="Times New Roman" w:hAnsi="Times New Roman"/>
          <w:i/>
          <w:sz w:val="28"/>
          <w:szCs w:val="28"/>
        </w:rPr>
        <w:t>Перечень рекомендуемой литературы по теме</w:t>
      </w:r>
      <w:r w:rsidR="00F611AD" w:rsidRPr="0041483D">
        <w:rPr>
          <w:rFonts w:ascii="Times New Roman" w:hAnsi="Times New Roman"/>
          <w:i/>
          <w:sz w:val="28"/>
          <w:szCs w:val="28"/>
        </w:rPr>
        <w:t>:</w:t>
      </w:r>
      <w:bookmarkEnd w:id="19"/>
    </w:p>
    <w:p w:rsidR="001F6E57" w:rsidRDefault="001F6E57" w:rsidP="001F6E57">
      <w:pPr>
        <w:pStyle w:val="213"/>
        <w:numPr>
          <w:ilvl w:val="0"/>
          <w:numId w:val="71"/>
        </w:numPr>
        <w:shd w:val="clear" w:color="auto" w:fill="auto"/>
        <w:tabs>
          <w:tab w:val="left" w:pos="1182"/>
        </w:tabs>
        <w:ind w:firstLine="760"/>
        <w:jc w:val="both"/>
      </w:pPr>
      <w:r>
        <w:t xml:space="preserve">Права человека и правоохранительная деятельность: пособие для обучения сотрудников правоохранительных органов по вопросам прав человека </w:t>
      </w:r>
      <w:r>
        <w:lastRenderedPageBreak/>
        <w:t xml:space="preserve">/ под ред. С. В. </w:t>
      </w:r>
      <w:proofErr w:type="spellStart"/>
      <w:r>
        <w:t>Борико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Юнипак</w:t>
      </w:r>
      <w:proofErr w:type="spellEnd"/>
      <w:r>
        <w:t>, 2001. - 218 с.</w:t>
      </w:r>
    </w:p>
    <w:p w:rsidR="001F6E57" w:rsidRDefault="001F6E57" w:rsidP="001F6E57">
      <w:pPr>
        <w:pStyle w:val="213"/>
        <w:numPr>
          <w:ilvl w:val="0"/>
          <w:numId w:val="71"/>
        </w:numPr>
        <w:shd w:val="clear" w:color="auto" w:fill="auto"/>
        <w:tabs>
          <w:tab w:val="left" w:pos="1167"/>
        </w:tabs>
        <w:ind w:firstLine="760"/>
        <w:jc w:val="both"/>
      </w:pPr>
      <w:r>
        <w:t xml:space="preserve">Рябцев, Л. М. Личные права граждан. Способы их административно-правовой защиты милицией в сфере общественного порядка и общественной </w:t>
      </w:r>
      <w:proofErr w:type="gramStart"/>
      <w:r>
        <w:t>безопасности :учебное</w:t>
      </w:r>
      <w:proofErr w:type="gramEnd"/>
      <w:r>
        <w:t xml:space="preserve"> пособие / Л. М. Рябцев. - </w:t>
      </w:r>
      <w:proofErr w:type="gramStart"/>
      <w:r>
        <w:t>Минск :</w:t>
      </w:r>
      <w:proofErr w:type="gramEnd"/>
      <w:r>
        <w:t xml:space="preserve"> Академия МВД Республики Беларусь, 1993. - 50 с.</w:t>
      </w:r>
    </w:p>
    <w:p w:rsidR="00F611AD" w:rsidRPr="002B1777" w:rsidRDefault="00F611AD" w:rsidP="00743159">
      <w:pPr>
        <w:pStyle w:val="1"/>
        <w:spacing w:line="240" w:lineRule="auto"/>
        <w:ind w:firstLine="709"/>
      </w:pPr>
      <w:r w:rsidRPr="002C76DC">
        <w:rPr>
          <w:szCs w:val="28"/>
          <w:highlight w:val="yellow"/>
        </w:rPr>
        <w:br w:type="page"/>
      </w:r>
      <w:bookmarkStart w:id="20" w:name="_Toc83722978"/>
      <w:r w:rsidR="000D6E94" w:rsidRPr="002B1777">
        <w:lastRenderedPageBreak/>
        <w:t>СПИСОК РЕКОМЕНДУЕМОЙ ЛИТЕРАТУРЫ</w:t>
      </w:r>
      <w:bookmarkEnd w:id="20"/>
    </w:p>
    <w:p w:rsidR="00F611AD" w:rsidRPr="002C76DC" w:rsidRDefault="00F611AD" w:rsidP="00743159">
      <w:pPr>
        <w:tabs>
          <w:tab w:val="left" w:pos="-360"/>
        </w:tabs>
        <w:suppressAutoHyphens/>
        <w:ind w:firstLine="709"/>
        <w:rPr>
          <w:sz w:val="28"/>
          <w:szCs w:val="28"/>
          <w:highlight w:val="yellow"/>
        </w:rPr>
      </w:pPr>
    </w:p>
    <w:p w:rsidR="00E37F9A" w:rsidRPr="001B7B4A" w:rsidRDefault="00E37F9A" w:rsidP="00743159">
      <w:pPr>
        <w:tabs>
          <w:tab w:val="left" w:pos="1080"/>
        </w:tabs>
        <w:ind w:firstLine="709"/>
        <w:rPr>
          <w:rStyle w:val="1215"/>
          <w:bCs/>
          <w:sz w:val="28"/>
          <w:szCs w:val="28"/>
        </w:rPr>
      </w:pPr>
      <w:r w:rsidRPr="001B7B4A">
        <w:rPr>
          <w:rStyle w:val="1215"/>
          <w:bCs/>
          <w:sz w:val="28"/>
          <w:szCs w:val="28"/>
        </w:rPr>
        <w:t>Основная литература:</w:t>
      </w:r>
    </w:p>
    <w:p w:rsidR="002B1777" w:rsidRDefault="002B1777" w:rsidP="002B1777">
      <w:pPr>
        <w:pStyle w:val="213"/>
        <w:shd w:val="clear" w:color="auto" w:fill="auto"/>
        <w:spacing w:line="322" w:lineRule="exact"/>
        <w:ind w:firstLine="760"/>
        <w:jc w:val="both"/>
      </w:pPr>
      <w:r>
        <w:t xml:space="preserve">1. Василевич, Е. А. Конституционное </w:t>
      </w:r>
      <w:proofErr w:type="gramStart"/>
      <w:r>
        <w:t>право :</w:t>
      </w:r>
      <w:proofErr w:type="gramEnd"/>
      <w:r>
        <w:t xml:space="preserve"> учебное пособие для курсантов и студентов учреждений высшего образования по специальностям "Правоведение", "Экономическое право", "Судебные криминалистические экспертизы", "</w:t>
      </w:r>
      <w:r w:rsidR="00726849">
        <w:t>Г</w:t>
      </w:r>
      <w:r>
        <w:t xml:space="preserve">осударственное управление и право" / Е. А. Василевич, Л. В. </w:t>
      </w:r>
      <w:proofErr w:type="spellStart"/>
      <w:r>
        <w:t>Саленик</w:t>
      </w:r>
      <w:proofErr w:type="spellEnd"/>
      <w:r>
        <w:t xml:space="preserve"> ; Академия Министерства внутренних дел Республики Беларусь. - </w:t>
      </w:r>
      <w:proofErr w:type="gramStart"/>
      <w:r>
        <w:t>Минск :</w:t>
      </w:r>
      <w:proofErr w:type="gramEnd"/>
      <w:r>
        <w:t xml:space="preserve"> Академия МВД Республики Беларусь, 2019. - 411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3"/>
        </w:tabs>
        <w:spacing w:line="322" w:lineRule="exact"/>
        <w:ind w:firstLine="760"/>
        <w:jc w:val="both"/>
      </w:pPr>
      <w:r>
        <w:t xml:space="preserve">Петров, А. И. Конституционное </w:t>
      </w:r>
      <w:proofErr w:type="gramStart"/>
      <w:r>
        <w:t>право :</w:t>
      </w:r>
      <w:proofErr w:type="gramEnd"/>
      <w:r>
        <w:t xml:space="preserve"> учебное пособие для студентов учреждений высшего образования по специальностям "Международное право", "Правоведение", "Экономическое право" / А. П. Петров. - </w:t>
      </w:r>
      <w:proofErr w:type="gramStart"/>
      <w:r>
        <w:t>Минск :</w:t>
      </w:r>
      <w:proofErr w:type="gramEnd"/>
      <w:r>
        <w:t xml:space="preserve"> РИВШ, 2019. - 434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8"/>
        </w:tabs>
        <w:spacing w:after="300" w:line="322" w:lineRule="exact"/>
        <w:ind w:firstLine="760"/>
        <w:jc w:val="both"/>
      </w:pPr>
      <w:r>
        <w:t xml:space="preserve">Обеспечение прав </w:t>
      </w:r>
      <w:proofErr w:type="gramStart"/>
      <w:r>
        <w:t>человека :</w:t>
      </w:r>
      <w:proofErr w:type="gramEnd"/>
      <w:r>
        <w:t xml:space="preserve"> учебник / М. И. </w:t>
      </w:r>
      <w:proofErr w:type="spellStart"/>
      <w:r>
        <w:t>Акатнова</w:t>
      </w:r>
      <w:proofErr w:type="spellEnd"/>
      <w:r>
        <w:t xml:space="preserve"> и др. ; </w:t>
      </w:r>
      <w:proofErr w:type="spellStart"/>
      <w:r>
        <w:t>Барнаульск</w:t>
      </w:r>
      <w:proofErr w:type="spellEnd"/>
      <w:r>
        <w:t xml:space="preserve">. </w:t>
      </w:r>
      <w:proofErr w:type="spellStart"/>
      <w:r>
        <w:t>юридич</w:t>
      </w:r>
      <w:proofErr w:type="spellEnd"/>
      <w:r>
        <w:t xml:space="preserve">. ин-т МВД Российской Федерации. - </w:t>
      </w:r>
      <w:proofErr w:type="gramStart"/>
      <w:r>
        <w:t>Барнаул :</w:t>
      </w:r>
      <w:proofErr w:type="gramEnd"/>
      <w:r>
        <w:t xml:space="preserve"> Барнаульский юридический институт МВД России, 2016. - 599 с.</w:t>
      </w:r>
    </w:p>
    <w:p w:rsidR="002B1777" w:rsidRPr="001B7B4A" w:rsidRDefault="002B1777" w:rsidP="001B7B4A">
      <w:pPr>
        <w:tabs>
          <w:tab w:val="left" w:pos="1080"/>
        </w:tabs>
        <w:ind w:firstLine="709"/>
        <w:rPr>
          <w:rStyle w:val="1215"/>
          <w:bCs/>
          <w:sz w:val="28"/>
          <w:szCs w:val="28"/>
        </w:rPr>
      </w:pPr>
      <w:r w:rsidRPr="001B7B4A">
        <w:rPr>
          <w:rStyle w:val="1215"/>
          <w:bCs/>
          <w:sz w:val="28"/>
          <w:szCs w:val="28"/>
        </w:rPr>
        <w:t>Дополнительная литература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1"/>
        </w:tabs>
        <w:spacing w:line="322" w:lineRule="exact"/>
        <w:ind w:firstLine="760"/>
        <w:jc w:val="both"/>
      </w:pPr>
      <w:proofErr w:type="spellStart"/>
      <w:r>
        <w:t>Божанов</w:t>
      </w:r>
      <w:proofErr w:type="spellEnd"/>
      <w:r>
        <w:t xml:space="preserve">, В. А. Права </w:t>
      </w:r>
      <w:proofErr w:type="gramStart"/>
      <w:r>
        <w:t>человека :</w:t>
      </w:r>
      <w:proofErr w:type="gramEnd"/>
      <w:r>
        <w:t xml:space="preserve"> курс лекций / В. А. Бажанов. - 2-е изд., </w:t>
      </w:r>
      <w:proofErr w:type="spellStart"/>
      <w:r>
        <w:t>перераб</w:t>
      </w:r>
      <w:proofErr w:type="spellEnd"/>
      <w:r>
        <w:t xml:space="preserve">. и доп. - Минск: </w:t>
      </w:r>
      <w:proofErr w:type="spellStart"/>
      <w:r>
        <w:t>Дикта</w:t>
      </w:r>
      <w:proofErr w:type="spellEnd"/>
      <w:r>
        <w:t>, 2008 - 191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spacing w:line="322" w:lineRule="exact"/>
        <w:ind w:firstLine="760"/>
        <w:jc w:val="both"/>
      </w:pPr>
      <w:r>
        <w:t xml:space="preserve"> Веремеенко, В. М. Конституционное </w:t>
      </w:r>
      <w:proofErr w:type="gramStart"/>
      <w:r>
        <w:t>право :</w:t>
      </w:r>
      <w:proofErr w:type="gramEnd"/>
      <w:r>
        <w:t xml:space="preserve"> учеб</w:t>
      </w:r>
      <w:r w:rsidR="005E3FFC">
        <w:t>.</w:t>
      </w:r>
      <w:r>
        <w:t xml:space="preserve"> пособие / В. М. Веремеенко, М. Д. Веремеенко. - </w:t>
      </w:r>
      <w:proofErr w:type="gramStart"/>
      <w:r>
        <w:t>Минск :</w:t>
      </w:r>
      <w:proofErr w:type="gramEnd"/>
      <w:r>
        <w:t xml:space="preserve"> изд-во </w:t>
      </w:r>
      <w:proofErr w:type="spellStart"/>
      <w:r>
        <w:t>Еревцова</w:t>
      </w:r>
      <w:proofErr w:type="spellEnd"/>
      <w:r>
        <w:t>, 2014. - 488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8"/>
        </w:tabs>
        <w:spacing w:line="322" w:lineRule="exact"/>
        <w:ind w:firstLine="760"/>
        <w:jc w:val="both"/>
      </w:pPr>
      <w:proofErr w:type="spellStart"/>
      <w:r>
        <w:t>Кривчикова</w:t>
      </w:r>
      <w:proofErr w:type="spellEnd"/>
      <w:r>
        <w:t>, Э.</w:t>
      </w:r>
      <w:r w:rsidR="001B7B4A">
        <w:t xml:space="preserve"> </w:t>
      </w:r>
      <w:r>
        <w:t xml:space="preserve">С. </w:t>
      </w:r>
      <w:r w:rsidR="005C1D32">
        <w:t>Г</w:t>
      </w:r>
      <w:r>
        <w:t>лавные органы ООН: учеб.</w:t>
      </w:r>
      <w:r w:rsidR="005E3FFC">
        <w:t xml:space="preserve"> </w:t>
      </w:r>
      <w:r>
        <w:t xml:space="preserve">пособие / Э.С. </w:t>
      </w:r>
      <w:proofErr w:type="spellStart"/>
      <w:r>
        <w:t>Кривчикова</w:t>
      </w:r>
      <w:proofErr w:type="spellEnd"/>
      <w:r>
        <w:t xml:space="preserve">. </w:t>
      </w:r>
      <w:r w:rsidR="001B7B4A">
        <w:t>–</w:t>
      </w:r>
      <w:r>
        <w:t xml:space="preserve"> </w:t>
      </w:r>
      <w:proofErr w:type="gramStart"/>
      <w:r>
        <w:t>Москва</w:t>
      </w:r>
      <w:r w:rsidR="001B7B4A">
        <w:t xml:space="preserve"> </w:t>
      </w:r>
      <w:r>
        <w:t>:</w:t>
      </w:r>
      <w:proofErr w:type="gramEnd"/>
      <w:r>
        <w:t xml:space="preserve"> </w:t>
      </w:r>
      <w:proofErr w:type="spellStart"/>
      <w:r>
        <w:t>Мо</w:t>
      </w:r>
      <w:r w:rsidR="001B7B4A">
        <w:t>с</w:t>
      </w:r>
      <w:r>
        <w:t>к</w:t>
      </w:r>
      <w:proofErr w:type="spellEnd"/>
      <w:r>
        <w:t xml:space="preserve">. гос. ин-т </w:t>
      </w:r>
      <w:proofErr w:type="spellStart"/>
      <w:r>
        <w:t>междунар</w:t>
      </w:r>
      <w:proofErr w:type="spellEnd"/>
      <w:r>
        <w:t>. отношений, 1994. -</w:t>
      </w:r>
      <w:r w:rsidR="001B7B4A">
        <w:t xml:space="preserve"> </w:t>
      </w:r>
      <w:r>
        <w:t>80 с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8"/>
        </w:tabs>
        <w:spacing w:line="322" w:lineRule="exact"/>
        <w:ind w:firstLine="760"/>
        <w:jc w:val="both"/>
      </w:pPr>
      <w:r>
        <w:t xml:space="preserve">Иванов, Е. И. Права человека. Теория. История. </w:t>
      </w:r>
      <w:proofErr w:type="gramStart"/>
      <w:r>
        <w:t>Современность :</w:t>
      </w:r>
      <w:proofErr w:type="gramEnd"/>
      <w:r>
        <w:t xml:space="preserve"> краткое изложение курса / Е. И. Иванов, А. Е. Иванов. - 3-е изд. - Минск : </w:t>
      </w:r>
      <w:proofErr w:type="spellStart"/>
      <w:r>
        <w:t>Амалфея</w:t>
      </w:r>
      <w:proofErr w:type="spellEnd"/>
      <w:r>
        <w:t>, 2012. - 107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52"/>
        </w:tabs>
        <w:spacing w:line="322" w:lineRule="exact"/>
        <w:ind w:firstLine="760"/>
        <w:jc w:val="both"/>
      </w:pPr>
      <w:r>
        <w:t xml:space="preserve">Иванов, Е. И. Права </w:t>
      </w:r>
      <w:proofErr w:type="gramStart"/>
      <w:r>
        <w:t>человека :</w:t>
      </w:r>
      <w:proofErr w:type="gramEnd"/>
      <w:r>
        <w:t xml:space="preserve"> история и теория, ситуационные задачи, международное и национальное законодательство / Е. И. Иванов. - Изд. 2-е.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Дикта</w:t>
      </w:r>
      <w:proofErr w:type="spellEnd"/>
      <w:r>
        <w:t>, 2010.-359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048"/>
        </w:tabs>
        <w:spacing w:line="322" w:lineRule="exact"/>
        <w:ind w:firstLine="760"/>
        <w:jc w:val="both"/>
      </w:pPr>
      <w:r>
        <w:t xml:space="preserve">Кондратович, Н. М. Сравнительное конституционное право: ответы на экзаменационные вопросы / Н. М. Кондратович, Т. С. Масловская.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ТетраСистемс</w:t>
      </w:r>
      <w:proofErr w:type="spellEnd"/>
      <w:r>
        <w:t>, 2009. - 192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>Права человека: учеб, пособие / А.</w:t>
      </w:r>
      <w:r w:rsidR="001B7B4A">
        <w:t xml:space="preserve"> </w:t>
      </w:r>
      <w:r>
        <w:t xml:space="preserve">Л. </w:t>
      </w:r>
      <w:r w:rsidR="005C1D32">
        <w:t>Г</w:t>
      </w:r>
      <w:r>
        <w:t xml:space="preserve">усев, </w:t>
      </w:r>
      <w:r w:rsidRPr="001B7B4A">
        <w:rPr>
          <w:rStyle w:val="21pt1"/>
          <w:i w:val="0"/>
        </w:rPr>
        <w:t>Я. С.</w:t>
      </w:r>
      <w:r>
        <w:rPr>
          <w:rStyle w:val="217pt1"/>
        </w:rPr>
        <w:t xml:space="preserve"> </w:t>
      </w:r>
      <w:r>
        <w:t xml:space="preserve">Яскевич, Ю. Ю. </w:t>
      </w:r>
      <w:r w:rsidR="005C1D32">
        <w:t>Г</w:t>
      </w:r>
      <w:r>
        <w:t xml:space="preserve">афарова и др.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ТетраСистемс</w:t>
      </w:r>
      <w:proofErr w:type="spellEnd"/>
      <w:r>
        <w:t>, 2002. - 304 с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 xml:space="preserve">Иванов, Е. И. Права человека: история и теория. Ситуационные задачи. Международное и национальное законодательство / Е. И. Иванов.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Дикта</w:t>
      </w:r>
      <w:proofErr w:type="spellEnd"/>
      <w:r>
        <w:t>, 2008. - 360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r>
        <w:t xml:space="preserve">Права человека и правоохранительная деятельность: пособие для обучения сотрудников правоохранительных органов по вопросам прав человека / под ред. С. В. </w:t>
      </w:r>
      <w:proofErr w:type="spellStart"/>
      <w:r>
        <w:t>Борико</w:t>
      </w:r>
      <w:proofErr w:type="spellEnd"/>
      <w:r>
        <w:t xml:space="preserve">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Юнипак</w:t>
      </w:r>
      <w:proofErr w:type="spellEnd"/>
      <w:r>
        <w:t>, 2001. - 218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82"/>
        </w:tabs>
        <w:spacing w:line="322" w:lineRule="exact"/>
        <w:ind w:firstLine="760"/>
        <w:jc w:val="both"/>
      </w:pPr>
      <w:proofErr w:type="spellStart"/>
      <w:r>
        <w:t>Кацубо</w:t>
      </w:r>
      <w:proofErr w:type="spellEnd"/>
      <w:r>
        <w:t>, С. И. Права человека: учеб, пособие для выс</w:t>
      </w:r>
      <w:r w:rsidR="001F6E57" w:rsidRPr="001F6E57">
        <w:rPr>
          <w:rStyle w:val="220"/>
          <w:u w:val="none"/>
        </w:rPr>
        <w:t>ш</w:t>
      </w:r>
      <w:r>
        <w:t xml:space="preserve">их учебных заведений / С. И. </w:t>
      </w:r>
      <w:proofErr w:type="spellStart"/>
      <w:r>
        <w:t>Кацубо</w:t>
      </w:r>
      <w:proofErr w:type="spellEnd"/>
      <w:r>
        <w:t xml:space="preserve">, И. В. </w:t>
      </w:r>
      <w:proofErr w:type="spellStart"/>
      <w:r>
        <w:t>Кучвальская</w:t>
      </w:r>
      <w:proofErr w:type="spellEnd"/>
      <w:r>
        <w:t xml:space="preserve">, С. Б. </w:t>
      </w:r>
      <w:proofErr w:type="spellStart"/>
      <w:r>
        <w:t>Лугвин</w:t>
      </w:r>
      <w:proofErr w:type="spellEnd"/>
      <w:r>
        <w:t xml:space="preserve">. - 2-е изд.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Амалфея</w:t>
      </w:r>
      <w:proofErr w:type="spellEnd"/>
      <w:r>
        <w:t>, 2002. - 335с.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67"/>
        </w:tabs>
        <w:ind w:firstLine="760"/>
        <w:jc w:val="both"/>
      </w:pPr>
      <w:r>
        <w:t xml:space="preserve">Рябцев, Л. М. Личные права граждан. Способы их </w:t>
      </w:r>
      <w:proofErr w:type="spellStart"/>
      <w:r>
        <w:t>административно</w:t>
      </w:r>
      <w:r>
        <w:softHyphen/>
      </w:r>
      <w:r>
        <w:lastRenderedPageBreak/>
        <w:t>правовой</w:t>
      </w:r>
      <w:proofErr w:type="spellEnd"/>
      <w:r>
        <w:t xml:space="preserve"> защиты милицией в сфере общественного порядка и общественной </w:t>
      </w:r>
      <w:proofErr w:type="gramStart"/>
      <w:r>
        <w:t>безопасности :учебное</w:t>
      </w:r>
      <w:proofErr w:type="gramEnd"/>
      <w:r>
        <w:t xml:space="preserve"> пособие / Л. М. Рябцев. - </w:t>
      </w:r>
      <w:proofErr w:type="gramStart"/>
      <w:r>
        <w:t>Минск :</w:t>
      </w:r>
      <w:proofErr w:type="gramEnd"/>
      <w:r>
        <w:t xml:space="preserve"> Академия МВД Республики Беларусь, 1993. - 50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167"/>
        </w:tabs>
        <w:ind w:firstLine="760"/>
        <w:jc w:val="both"/>
      </w:pPr>
      <w:proofErr w:type="spellStart"/>
      <w:r>
        <w:t>Шавцова</w:t>
      </w:r>
      <w:proofErr w:type="spellEnd"/>
      <w:r>
        <w:t xml:space="preserve">, А. В. Право прав человека: ответы на экзаменационные вопросы / А. В. </w:t>
      </w:r>
      <w:proofErr w:type="spellStart"/>
      <w:r>
        <w:t>Шавцова</w:t>
      </w:r>
      <w:proofErr w:type="spellEnd"/>
      <w:r>
        <w:t xml:space="preserve">. - 2-е изд., </w:t>
      </w:r>
      <w:proofErr w:type="spellStart"/>
      <w:r>
        <w:t>перераб</w:t>
      </w:r>
      <w:proofErr w:type="spellEnd"/>
      <w:r>
        <w:t xml:space="preserve">. и доп. -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ТетраСистемс</w:t>
      </w:r>
      <w:proofErr w:type="spellEnd"/>
      <w:r>
        <w:t>, 2008.-239 с.</w:t>
      </w:r>
    </w:p>
    <w:p w:rsidR="001B7B4A" w:rsidRDefault="001B7B4A" w:rsidP="001B7B4A">
      <w:pPr>
        <w:pStyle w:val="213"/>
        <w:shd w:val="clear" w:color="auto" w:fill="auto"/>
        <w:tabs>
          <w:tab w:val="left" w:pos="1167"/>
        </w:tabs>
        <w:ind w:left="760"/>
        <w:jc w:val="both"/>
      </w:pPr>
    </w:p>
    <w:p w:rsidR="002B1777" w:rsidRPr="001B7B4A" w:rsidRDefault="002B1777" w:rsidP="001B7B4A">
      <w:pPr>
        <w:tabs>
          <w:tab w:val="left" w:pos="1080"/>
        </w:tabs>
        <w:ind w:firstLine="709"/>
        <w:rPr>
          <w:rStyle w:val="1215"/>
          <w:bCs/>
          <w:sz w:val="28"/>
          <w:szCs w:val="28"/>
        </w:rPr>
      </w:pPr>
      <w:r w:rsidRPr="001B7B4A">
        <w:rPr>
          <w:rStyle w:val="1215"/>
          <w:bCs/>
          <w:sz w:val="28"/>
          <w:szCs w:val="28"/>
        </w:rPr>
        <w:t>Нормативные правовые акты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 xml:space="preserve">Конституция Республики Беларусь: с изм. и доп., принятыми на </w:t>
      </w:r>
      <w:proofErr w:type="spellStart"/>
      <w:r>
        <w:t>респ</w:t>
      </w:r>
      <w:proofErr w:type="spellEnd"/>
      <w:r>
        <w:t xml:space="preserve">. референдумах 24 </w:t>
      </w:r>
      <w:proofErr w:type="spellStart"/>
      <w:r>
        <w:t>нояб</w:t>
      </w:r>
      <w:proofErr w:type="spellEnd"/>
      <w:r>
        <w:t xml:space="preserve">. 1996 г. и 17 окт. 2004 г.). - Минск: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Беларусь, 201</w:t>
      </w:r>
      <w:r w:rsidR="001B7B4A">
        <w:t>9</w:t>
      </w:r>
      <w:r>
        <w:t>. - 62 с.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>Всеобщая декларация прав человека [Электронный ресурс</w:t>
      </w:r>
      <w:proofErr w:type="gramStart"/>
      <w:r>
        <w:t>] :</w:t>
      </w:r>
      <w:proofErr w:type="gramEnd"/>
      <w:r>
        <w:t xml:space="preserve"> [принята в Нью-Йорке 10.12.1948 г.] // ЭТАЛОН. Международные договоры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202</w:t>
      </w:r>
      <w:r w:rsidR="001B7B4A">
        <w:t>1</w:t>
      </w:r>
      <w:r>
        <w:t>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>Международный пакт об экономических, социальных и культурных правах [Электронный ресурс</w:t>
      </w:r>
      <w:proofErr w:type="gramStart"/>
      <w:r>
        <w:t>] :</w:t>
      </w:r>
      <w:proofErr w:type="gramEnd"/>
      <w:r>
        <w:t xml:space="preserve"> [принят в Нью-Йорке 16.12.1966 г.] // ЭТАЛОН. Международные договоры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202</w:t>
      </w:r>
      <w:r w:rsidR="001B7B4A">
        <w:t>1</w:t>
      </w:r>
      <w:r>
        <w:t>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>Международный пакт о гражданских и политических правах [Электронный ресурс</w:t>
      </w:r>
      <w:proofErr w:type="gramStart"/>
      <w:r>
        <w:t>] :</w:t>
      </w:r>
      <w:proofErr w:type="gramEnd"/>
      <w:r>
        <w:t xml:space="preserve"> [принят в Нью-Йорке 16.12.1966 г.] // ЭТАЛОН. Международные договоры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202</w:t>
      </w:r>
      <w:r w:rsidR="001B7B4A">
        <w:t>1</w:t>
      </w:r>
      <w:r>
        <w:t>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>Конвенция Европейской экономической комиссии Организации Объединенных Наций о доступе к информации, участии общественности в процессе принятия решений и доступе к правосудию по вопросам, касающимся окружающей среды (</w:t>
      </w:r>
      <w:proofErr w:type="spellStart"/>
      <w:r>
        <w:t>Орхусская</w:t>
      </w:r>
      <w:proofErr w:type="spellEnd"/>
      <w:r>
        <w:t xml:space="preserve"> конвенция) [Электронный ресурс</w:t>
      </w:r>
      <w:proofErr w:type="gramStart"/>
      <w:r>
        <w:t>] :</w:t>
      </w:r>
      <w:proofErr w:type="gramEnd"/>
      <w:r>
        <w:t xml:space="preserve"> [заключена в 25.06.98, </w:t>
      </w:r>
      <w:proofErr w:type="spellStart"/>
      <w:r>
        <w:t>г.Орхус</w:t>
      </w:r>
      <w:proofErr w:type="spellEnd"/>
      <w:r>
        <w:t xml:space="preserve"> (Дания)] // Аналитическая правовая система «Бизнес-Инфо» : Беларусь / ООО «Профессиональные правовые системы». - Минск, 202</w:t>
      </w:r>
      <w:r w:rsidR="001B7B4A">
        <w:t>1</w:t>
      </w:r>
      <w:r>
        <w:t>.</w:t>
      </w:r>
    </w:p>
    <w:p w:rsidR="002B1777" w:rsidRDefault="002B1777" w:rsidP="002B1777">
      <w:pPr>
        <w:pStyle w:val="213"/>
        <w:numPr>
          <w:ilvl w:val="0"/>
          <w:numId w:val="71"/>
        </w:numPr>
        <w:shd w:val="clear" w:color="auto" w:fill="auto"/>
        <w:tabs>
          <w:tab w:val="left" w:pos="1406"/>
        </w:tabs>
        <w:ind w:firstLine="760"/>
        <w:jc w:val="both"/>
      </w:pPr>
      <w:r>
        <w:t>Об органах внутренних дел Республики Беларусь [Электронный ресурс</w:t>
      </w:r>
      <w:proofErr w:type="gramStart"/>
      <w:r>
        <w:t>] :</w:t>
      </w:r>
      <w:proofErr w:type="gramEnd"/>
      <w:r>
        <w:t xml:space="preserve"> Закон </w:t>
      </w:r>
      <w:proofErr w:type="spellStart"/>
      <w:r>
        <w:t>Респ</w:t>
      </w:r>
      <w:proofErr w:type="spellEnd"/>
      <w:r>
        <w:t>. Беларусь, 17 июля 2017 г., № 263-</w:t>
      </w:r>
      <w:proofErr w:type="gramStart"/>
      <w:r>
        <w:t>3 :</w:t>
      </w:r>
      <w:proofErr w:type="gramEnd"/>
      <w:r>
        <w:t xml:space="preserve"> с изм. и доп. // ЭТАЛОН. Законодательство Республики Беларусь / Нац. центр правовой </w:t>
      </w:r>
      <w:proofErr w:type="spellStart"/>
      <w:r>
        <w:t>информ</w:t>
      </w:r>
      <w:proofErr w:type="spellEnd"/>
      <w:r>
        <w:t xml:space="preserve">. </w:t>
      </w:r>
      <w:proofErr w:type="spellStart"/>
      <w:r>
        <w:t>Респ</w:t>
      </w:r>
      <w:proofErr w:type="spellEnd"/>
      <w:r>
        <w:t>. Беларусь. - Минск, 202</w:t>
      </w:r>
      <w:r w:rsidR="001B7B4A">
        <w:t>1</w:t>
      </w:r>
      <w:r>
        <w:t>.</w:t>
      </w:r>
    </w:p>
    <w:p w:rsidR="002B1777" w:rsidRDefault="002B1777" w:rsidP="00743159">
      <w:pPr>
        <w:pStyle w:val="23"/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F611AD" w:rsidRPr="00307DD3" w:rsidRDefault="00F611AD" w:rsidP="00743159">
      <w:pPr>
        <w:pStyle w:val="1"/>
        <w:spacing w:line="240" w:lineRule="auto"/>
        <w:ind w:firstLine="709"/>
      </w:pPr>
      <w:r w:rsidRPr="002C76DC">
        <w:rPr>
          <w:i/>
          <w:szCs w:val="28"/>
          <w:highlight w:val="yellow"/>
        </w:rPr>
        <w:br w:type="page"/>
      </w:r>
      <w:bookmarkStart w:id="21" w:name="_Toc83722979"/>
      <w:r w:rsidRPr="00307DD3">
        <w:lastRenderedPageBreak/>
        <w:t>МАТЕРИАЛЫ ДЛЯ ТЕКУЩЕЙ АТТЕСТАЦИИ СЛУШАТЕЛЕЙ</w:t>
      </w:r>
      <w:bookmarkEnd w:id="21"/>
    </w:p>
    <w:p w:rsidR="000D6E94" w:rsidRPr="00307DD3" w:rsidRDefault="000D6E94" w:rsidP="00743159">
      <w:pPr>
        <w:ind w:firstLine="709"/>
        <w:jc w:val="center"/>
        <w:rPr>
          <w:sz w:val="28"/>
          <w:szCs w:val="28"/>
        </w:rPr>
      </w:pPr>
    </w:p>
    <w:p w:rsidR="006C56C9" w:rsidRPr="00307DD3" w:rsidRDefault="00307DD3" w:rsidP="00743159">
      <w:pPr>
        <w:ind w:firstLine="709"/>
        <w:jc w:val="center"/>
        <w:rPr>
          <w:sz w:val="28"/>
          <w:szCs w:val="28"/>
        </w:rPr>
      </w:pPr>
      <w:r w:rsidRPr="00307DD3">
        <w:rPr>
          <w:sz w:val="28"/>
          <w:szCs w:val="28"/>
        </w:rPr>
        <w:t>Примерный перечень вопросов</w:t>
      </w:r>
      <w:r w:rsidR="006C56C9" w:rsidRPr="00307DD3">
        <w:rPr>
          <w:sz w:val="28"/>
          <w:szCs w:val="28"/>
        </w:rPr>
        <w:t xml:space="preserve"> для проведения зачета:</w:t>
      </w:r>
    </w:p>
    <w:p w:rsidR="006C56C9" w:rsidRPr="002C76DC" w:rsidRDefault="006C56C9" w:rsidP="00743159">
      <w:pPr>
        <w:ind w:firstLine="709"/>
        <w:jc w:val="center"/>
        <w:rPr>
          <w:b/>
          <w:szCs w:val="30"/>
          <w:highlight w:val="yellow"/>
        </w:rPr>
      </w:pPr>
    </w:p>
    <w:p w:rsidR="006C56C9" w:rsidRPr="004100BF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100BF">
        <w:rPr>
          <w:color w:val="000000"/>
          <w:sz w:val="28"/>
          <w:szCs w:val="28"/>
        </w:rPr>
        <w:t>1.</w:t>
      </w:r>
      <w:r w:rsidR="004100BF" w:rsidRPr="004100BF">
        <w:rPr>
          <w:color w:val="000000"/>
          <w:sz w:val="28"/>
          <w:szCs w:val="28"/>
        </w:rPr>
        <w:t xml:space="preserve"> Всеобщая декларация прав человека: история создания и содержание</w:t>
      </w:r>
    </w:p>
    <w:p w:rsidR="006C56C9" w:rsidRPr="004100BF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100BF">
        <w:rPr>
          <w:color w:val="000000"/>
          <w:sz w:val="28"/>
          <w:szCs w:val="28"/>
        </w:rPr>
        <w:t>2.</w:t>
      </w:r>
      <w:r w:rsidR="004100BF" w:rsidRPr="004100BF">
        <w:rPr>
          <w:color w:val="000000"/>
          <w:sz w:val="28"/>
          <w:szCs w:val="28"/>
        </w:rPr>
        <w:t xml:space="preserve"> Международный пакт о гражданских и политических правах</w:t>
      </w:r>
    </w:p>
    <w:p w:rsidR="006C56C9" w:rsidRPr="004100BF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100BF">
        <w:rPr>
          <w:color w:val="000000"/>
          <w:sz w:val="28"/>
          <w:szCs w:val="28"/>
        </w:rPr>
        <w:t>3.</w:t>
      </w:r>
      <w:r w:rsidR="004100BF" w:rsidRPr="004100BF">
        <w:rPr>
          <w:color w:val="000000"/>
          <w:sz w:val="28"/>
          <w:szCs w:val="28"/>
        </w:rPr>
        <w:t xml:space="preserve"> Международный пакт об экономических, социальных и культурных правах</w:t>
      </w:r>
    </w:p>
    <w:p w:rsidR="006C56C9" w:rsidRPr="004100BF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100BF">
        <w:rPr>
          <w:color w:val="000000"/>
          <w:sz w:val="28"/>
          <w:szCs w:val="28"/>
        </w:rPr>
        <w:t>4.</w:t>
      </w:r>
      <w:r w:rsidR="004100BF" w:rsidRPr="004100BF">
        <w:rPr>
          <w:color w:val="000000"/>
          <w:sz w:val="28"/>
          <w:szCs w:val="28"/>
        </w:rPr>
        <w:t xml:space="preserve"> Подходы к классификации прав человека</w:t>
      </w:r>
    </w:p>
    <w:p w:rsidR="006C56C9" w:rsidRPr="004100BF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4100BF">
        <w:rPr>
          <w:color w:val="000000"/>
          <w:sz w:val="28"/>
          <w:szCs w:val="28"/>
        </w:rPr>
        <w:t xml:space="preserve">5. </w:t>
      </w:r>
      <w:r w:rsidR="004100BF" w:rsidRPr="004100BF">
        <w:rPr>
          <w:color w:val="000000"/>
          <w:sz w:val="28"/>
          <w:szCs w:val="28"/>
        </w:rPr>
        <w:t>Гражданские права: понятие, характеристика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6. </w:t>
      </w:r>
      <w:r w:rsidR="002C6C62" w:rsidRPr="002C6C62">
        <w:rPr>
          <w:color w:val="000000"/>
          <w:sz w:val="28"/>
          <w:szCs w:val="28"/>
        </w:rPr>
        <w:t>Социальные права: понятие, характеристика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7. </w:t>
      </w:r>
      <w:r w:rsidR="002C6C62" w:rsidRPr="002C6C62">
        <w:rPr>
          <w:color w:val="000000"/>
          <w:sz w:val="28"/>
          <w:szCs w:val="28"/>
        </w:rPr>
        <w:t>Культурные права: понятие, характеристика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8. </w:t>
      </w:r>
      <w:r w:rsidR="002C6C62" w:rsidRPr="002C6C62">
        <w:rPr>
          <w:color w:val="000000"/>
          <w:sz w:val="28"/>
          <w:szCs w:val="28"/>
        </w:rPr>
        <w:t>Политические права: понятие, характеристика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9. </w:t>
      </w:r>
      <w:r w:rsidR="002C6C62" w:rsidRPr="002C6C62">
        <w:rPr>
          <w:color w:val="000000"/>
          <w:sz w:val="28"/>
          <w:szCs w:val="28"/>
        </w:rPr>
        <w:t>Экономические права: понятие, характеристика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10. </w:t>
      </w:r>
      <w:r w:rsidR="002C6C62" w:rsidRPr="002C6C62">
        <w:rPr>
          <w:color w:val="000000"/>
          <w:sz w:val="28"/>
          <w:szCs w:val="28"/>
        </w:rPr>
        <w:t>Организация Объединенных Наций: история создания и направления деятельности</w:t>
      </w:r>
      <w:r w:rsidRPr="002C6C62">
        <w:rPr>
          <w:color w:val="000000"/>
          <w:sz w:val="28"/>
          <w:szCs w:val="28"/>
        </w:rPr>
        <w:t xml:space="preserve"> 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11. </w:t>
      </w:r>
      <w:r w:rsidR="002C6C62" w:rsidRPr="002C6C62">
        <w:rPr>
          <w:color w:val="000000"/>
          <w:sz w:val="28"/>
          <w:szCs w:val="28"/>
        </w:rPr>
        <w:t>Уставные органы ООН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12. </w:t>
      </w:r>
      <w:r w:rsidR="002C6C62" w:rsidRPr="002C6C62">
        <w:rPr>
          <w:color w:val="000000"/>
          <w:sz w:val="28"/>
          <w:szCs w:val="28"/>
        </w:rPr>
        <w:t>Комиссия по правам человека: порядок формирования и направления деятельности</w:t>
      </w:r>
      <w:r w:rsidRPr="002C6C62">
        <w:rPr>
          <w:color w:val="000000"/>
          <w:sz w:val="28"/>
          <w:szCs w:val="28"/>
        </w:rPr>
        <w:t xml:space="preserve"> </w:t>
      </w:r>
    </w:p>
    <w:p w:rsidR="006C56C9" w:rsidRPr="002C6C62" w:rsidRDefault="006C56C9" w:rsidP="00743159">
      <w:pPr>
        <w:pStyle w:val="31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13. </w:t>
      </w:r>
      <w:r w:rsidR="002C6C62" w:rsidRPr="002C6C62">
        <w:rPr>
          <w:color w:val="000000"/>
          <w:sz w:val="28"/>
          <w:szCs w:val="28"/>
        </w:rPr>
        <w:t>История развития взглядов на права человека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14. </w:t>
      </w:r>
      <w:r w:rsidR="002C6C62" w:rsidRPr="002C6C62">
        <w:rPr>
          <w:color w:val="000000"/>
          <w:sz w:val="28"/>
          <w:szCs w:val="28"/>
        </w:rPr>
        <w:t>Региональные организации по защите прав человека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>15.</w:t>
      </w:r>
      <w:r w:rsidR="002C6C62" w:rsidRPr="002C6C62">
        <w:rPr>
          <w:color w:val="000000"/>
          <w:sz w:val="28"/>
          <w:szCs w:val="28"/>
        </w:rPr>
        <w:t xml:space="preserve"> Совет Европы: история создания, направления деятельности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16. </w:t>
      </w:r>
      <w:r w:rsidR="002C6C62" w:rsidRPr="002C6C62">
        <w:rPr>
          <w:color w:val="000000"/>
          <w:sz w:val="28"/>
          <w:szCs w:val="28"/>
        </w:rPr>
        <w:t>Европейский Суд по защите прав человека: история создания, порядок обращения</w:t>
      </w:r>
      <w:r w:rsidRPr="002C6C62">
        <w:rPr>
          <w:color w:val="000000"/>
          <w:sz w:val="28"/>
          <w:szCs w:val="28"/>
        </w:rPr>
        <w:t xml:space="preserve"> 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17. </w:t>
      </w:r>
      <w:r w:rsidR="002C6C62" w:rsidRPr="002C6C62">
        <w:rPr>
          <w:color w:val="000000"/>
          <w:sz w:val="28"/>
          <w:szCs w:val="28"/>
        </w:rPr>
        <w:t>Национальная система защиты прав человека в Республике Беларусь</w:t>
      </w:r>
      <w:r w:rsidRPr="002C6C62">
        <w:rPr>
          <w:color w:val="000000"/>
          <w:sz w:val="28"/>
          <w:szCs w:val="28"/>
        </w:rPr>
        <w:t xml:space="preserve"> 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18. </w:t>
      </w:r>
      <w:r w:rsidR="002C6C62" w:rsidRPr="002C6C62">
        <w:rPr>
          <w:color w:val="000000"/>
          <w:sz w:val="28"/>
          <w:szCs w:val="28"/>
        </w:rPr>
        <w:t>Неправительственные правозащитные организации</w:t>
      </w:r>
      <w:r w:rsidRPr="002C6C62">
        <w:rPr>
          <w:color w:val="000000"/>
          <w:sz w:val="28"/>
          <w:szCs w:val="28"/>
        </w:rPr>
        <w:t xml:space="preserve"> </w:t>
      </w:r>
    </w:p>
    <w:p w:rsidR="006C56C9" w:rsidRPr="002C6C62" w:rsidRDefault="006C56C9" w:rsidP="00743159">
      <w:pPr>
        <w:pStyle w:val="a4"/>
        <w:tabs>
          <w:tab w:val="num" w:pos="0"/>
          <w:tab w:val="num" w:pos="567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19. </w:t>
      </w:r>
      <w:r w:rsidR="002C6C62" w:rsidRPr="002C6C62">
        <w:rPr>
          <w:color w:val="000000"/>
          <w:sz w:val="28"/>
          <w:szCs w:val="28"/>
        </w:rPr>
        <w:t>Неправительственные правозащитные организации в Республике Беларусь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20. </w:t>
      </w:r>
      <w:r w:rsidR="002C6C62" w:rsidRPr="002C6C62">
        <w:rPr>
          <w:color w:val="000000"/>
          <w:sz w:val="28"/>
          <w:szCs w:val="28"/>
        </w:rPr>
        <w:t>Понятие правового статуса и правого положения личности</w:t>
      </w:r>
    </w:p>
    <w:p w:rsidR="006C56C9" w:rsidRPr="002C6C62" w:rsidRDefault="006C56C9" w:rsidP="00743159">
      <w:pPr>
        <w:pStyle w:val="23"/>
        <w:tabs>
          <w:tab w:val="num" w:pos="0"/>
          <w:tab w:val="num" w:pos="567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2C6C62">
        <w:rPr>
          <w:color w:val="000000"/>
          <w:sz w:val="28"/>
          <w:szCs w:val="28"/>
        </w:rPr>
        <w:t xml:space="preserve">21. </w:t>
      </w:r>
      <w:r w:rsidR="002C6C62" w:rsidRPr="002C6C62">
        <w:rPr>
          <w:color w:val="000000"/>
          <w:sz w:val="28"/>
          <w:szCs w:val="28"/>
        </w:rPr>
        <w:t>Роль органов внутренних дел в обеспечении соблюдения прав и свобод человека и гражданина</w:t>
      </w:r>
    </w:p>
    <w:p w:rsidR="00F611AD" w:rsidRPr="002C6C62" w:rsidRDefault="00F611AD" w:rsidP="00743159">
      <w:pPr>
        <w:tabs>
          <w:tab w:val="left" w:pos="1122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F611AD" w:rsidRPr="002C6C62" w:rsidRDefault="00F611AD" w:rsidP="00743159">
      <w:pPr>
        <w:tabs>
          <w:tab w:val="left" w:pos="1122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F611AD" w:rsidRPr="002C6C62" w:rsidRDefault="000D6E94" w:rsidP="002C6C62">
      <w:pPr>
        <w:tabs>
          <w:tab w:val="left" w:pos="567"/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2C6C62">
        <w:rPr>
          <w:sz w:val="28"/>
          <w:szCs w:val="28"/>
        </w:rPr>
        <w:t xml:space="preserve">Старший </w:t>
      </w:r>
      <w:r w:rsidR="00F611AD" w:rsidRPr="002C6C62">
        <w:rPr>
          <w:sz w:val="28"/>
          <w:szCs w:val="28"/>
        </w:rPr>
        <w:t>преподаватель</w:t>
      </w:r>
    </w:p>
    <w:p w:rsidR="00F611AD" w:rsidRPr="002C6C62" w:rsidRDefault="00F611AD" w:rsidP="002C6C62">
      <w:pPr>
        <w:tabs>
          <w:tab w:val="left" w:pos="567"/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2C6C62">
        <w:rPr>
          <w:sz w:val="28"/>
          <w:szCs w:val="28"/>
        </w:rPr>
        <w:t>кафедры правовых дисциплин</w:t>
      </w:r>
      <w:r w:rsidRPr="002C6C62">
        <w:rPr>
          <w:sz w:val="28"/>
          <w:szCs w:val="28"/>
        </w:rPr>
        <w:tab/>
      </w:r>
      <w:r w:rsidRPr="002C6C62">
        <w:rPr>
          <w:sz w:val="28"/>
          <w:szCs w:val="28"/>
        </w:rPr>
        <w:tab/>
      </w:r>
      <w:r w:rsidR="002C6C62">
        <w:rPr>
          <w:sz w:val="28"/>
          <w:szCs w:val="28"/>
        </w:rPr>
        <w:tab/>
      </w:r>
      <w:r w:rsidR="00D16147" w:rsidRPr="002C6C62">
        <w:rPr>
          <w:sz w:val="28"/>
          <w:szCs w:val="28"/>
        </w:rPr>
        <w:tab/>
      </w:r>
      <w:r w:rsidR="00D16147" w:rsidRPr="002C6C62">
        <w:rPr>
          <w:sz w:val="28"/>
          <w:szCs w:val="28"/>
        </w:rPr>
        <w:tab/>
      </w:r>
      <w:r w:rsidR="000D6E94" w:rsidRPr="002C6C62">
        <w:rPr>
          <w:sz w:val="28"/>
          <w:szCs w:val="28"/>
        </w:rPr>
        <w:t>А.С.Андрианова</w:t>
      </w:r>
    </w:p>
    <w:p w:rsidR="00F611AD" w:rsidRPr="002C6C62" w:rsidRDefault="00F611AD" w:rsidP="002C6C62">
      <w:pPr>
        <w:tabs>
          <w:tab w:val="left" w:pos="567"/>
          <w:tab w:val="left" w:pos="900"/>
        </w:tabs>
        <w:jc w:val="both"/>
        <w:rPr>
          <w:sz w:val="28"/>
          <w:szCs w:val="28"/>
        </w:rPr>
      </w:pPr>
    </w:p>
    <w:p w:rsidR="002C6C62" w:rsidRPr="002C6C62" w:rsidRDefault="002C6C62" w:rsidP="002C6C62">
      <w:pPr>
        <w:tabs>
          <w:tab w:val="left" w:pos="567"/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2C6C62">
        <w:rPr>
          <w:sz w:val="28"/>
          <w:szCs w:val="28"/>
        </w:rPr>
        <w:t>Старший преподаватель</w:t>
      </w:r>
    </w:p>
    <w:p w:rsidR="002C6C62" w:rsidRPr="00226257" w:rsidRDefault="002C6C62" w:rsidP="002C6C62">
      <w:pPr>
        <w:tabs>
          <w:tab w:val="left" w:pos="567"/>
          <w:tab w:val="left" w:pos="1122"/>
          <w:tab w:val="left" w:pos="1276"/>
        </w:tabs>
        <w:suppressAutoHyphens/>
        <w:jc w:val="both"/>
        <w:rPr>
          <w:sz w:val="28"/>
          <w:szCs w:val="28"/>
        </w:rPr>
      </w:pPr>
      <w:r w:rsidRPr="002C6C62">
        <w:rPr>
          <w:sz w:val="28"/>
          <w:szCs w:val="28"/>
        </w:rPr>
        <w:t>кафедры правовых дисциплин</w:t>
      </w:r>
      <w:r w:rsidRPr="002C6C62">
        <w:rPr>
          <w:sz w:val="28"/>
          <w:szCs w:val="28"/>
        </w:rPr>
        <w:tab/>
      </w:r>
      <w:r w:rsidRPr="002C6C6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6C62">
        <w:rPr>
          <w:sz w:val="28"/>
          <w:szCs w:val="28"/>
        </w:rPr>
        <w:tab/>
      </w:r>
      <w:r w:rsidRPr="002C6C62">
        <w:rPr>
          <w:sz w:val="28"/>
          <w:szCs w:val="28"/>
        </w:rPr>
        <w:tab/>
      </w:r>
      <w:proofErr w:type="spellStart"/>
      <w:r w:rsidRPr="002C6C62">
        <w:rPr>
          <w:sz w:val="28"/>
          <w:szCs w:val="28"/>
        </w:rPr>
        <w:t>И</w:t>
      </w:r>
      <w:r>
        <w:rPr>
          <w:sz w:val="28"/>
          <w:szCs w:val="28"/>
        </w:rPr>
        <w:t>.В.</w:t>
      </w:r>
      <w:r w:rsidRPr="002C6C62">
        <w:rPr>
          <w:sz w:val="28"/>
          <w:szCs w:val="28"/>
        </w:rPr>
        <w:t>Муравьев</w:t>
      </w:r>
      <w:proofErr w:type="spellEnd"/>
    </w:p>
    <w:p w:rsidR="00F611AD" w:rsidRPr="00226257" w:rsidRDefault="00F611AD" w:rsidP="00743159">
      <w:pPr>
        <w:tabs>
          <w:tab w:val="left" w:pos="1122"/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E176BE" w:rsidRDefault="00E176BE" w:rsidP="00743159">
      <w:pPr>
        <w:ind w:firstLine="709"/>
      </w:pPr>
    </w:p>
    <w:sectPr w:rsidR="00E176BE" w:rsidSect="00380C06">
      <w:headerReference w:type="default" r:id="rId8"/>
      <w:footerReference w:type="even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9A8" w:rsidRDefault="00CD09A8" w:rsidP="0009442D">
      <w:r>
        <w:separator/>
      </w:r>
    </w:p>
  </w:endnote>
  <w:endnote w:type="continuationSeparator" w:id="0">
    <w:p w:rsidR="00CD09A8" w:rsidRDefault="00CD09A8" w:rsidP="0009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Times New Roman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3D" w:rsidRDefault="0041483D" w:rsidP="00B92201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1483D" w:rsidRDefault="0041483D" w:rsidP="00B92201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3D" w:rsidRDefault="0041483D" w:rsidP="00B92201">
    <w:pPr>
      <w:pStyle w:val="aa"/>
      <w:framePr w:wrap="around" w:vAnchor="text" w:hAnchor="margin" w:xAlign="center" w:y="1"/>
      <w:rPr>
        <w:rStyle w:val="af2"/>
      </w:rPr>
    </w:pPr>
  </w:p>
  <w:p w:rsidR="0041483D" w:rsidRDefault="0041483D" w:rsidP="00B92201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9A8" w:rsidRDefault="00CD09A8" w:rsidP="0009442D">
      <w:r>
        <w:separator/>
      </w:r>
    </w:p>
  </w:footnote>
  <w:footnote w:type="continuationSeparator" w:id="0">
    <w:p w:rsidR="00CD09A8" w:rsidRDefault="00CD09A8" w:rsidP="0009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83D" w:rsidRPr="002C6C62" w:rsidRDefault="0041483D">
    <w:pPr>
      <w:pStyle w:val="af0"/>
      <w:jc w:val="center"/>
      <w:rPr>
        <w:sz w:val="22"/>
        <w:szCs w:val="22"/>
      </w:rPr>
    </w:pPr>
    <w:r w:rsidRPr="002C6C62">
      <w:rPr>
        <w:sz w:val="22"/>
        <w:szCs w:val="22"/>
      </w:rPr>
      <w:fldChar w:fldCharType="begin"/>
    </w:r>
    <w:r w:rsidRPr="002C6C62">
      <w:rPr>
        <w:sz w:val="22"/>
        <w:szCs w:val="22"/>
      </w:rPr>
      <w:instrText>PAGE   \* MERGEFORMAT</w:instrText>
    </w:r>
    <w:r w:rsidRPr="002C6C62">
      <w:rPr>
        <w:sz w:val="22"/>
        <w:szCs w:val="22"/>
      </w:rPr>
      <w:fldChar w:fldCharType="separate"/>
    </w:r>
    <w:r w:rsidR="000910C3">
      <w:rPr>
        <w:noProof/>
        <w:sz w:val="22"/>
        <w:szCs w:val="22"/>
      </w:rPr>
      <w:t>17</w:t>
    </w:r>
    <w:r w:rsidRPr="002C6C62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7106C0C"/>
    <w:lvl w:ilvl="0">
      <w:numFmt w:val="bullet"/>
      <w:lvlText w:val="*"/>
      <w:lvlJc w:val="left"/>
    </w:lvl>
  </w:abstractNum>
  <w:abstractNum w:abstractNumId="1">
    <w:nsid w:val="04862759"/>
    <w:multiLevelType w:val="multilevel"/>
    <w:tmpl w:val="8F1A4056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C93A7B"/>
    <w:multiLevelType w:val="singleLevel"/>
    <w:tmpl w:val="99E44E76"/>
    <w:lvl w:ilvl="0">
      <w:start w:val="1"/>
      <w:numFmt w:val="decimal"/>
      <w:lvlText w:val="%1)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3">
    <w:nsid w:val="08FA18B2"/>
    <w:multiLevelType w:val="hybridMultilevel"/>
    <w:tmpl w:val="159ECA48"/>
    <w:lvl w:ilvl="0" w:tplc="28BAC9E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D84F6D"/>
    <w:multiLevelType w:val="singleLevel"/>
    <w:tmpl w:val="6A4429FC"/>
    <w:lvl w:ilvl="0">
      <w:start w:val="1"/>
      <w:numFmt w:val="decimal"/>
      <w:lvlText w:val="%1)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5">
    <w:nsid w:val="09E65DC2"/>
    <w:multiLevelType w:val="hybridMultilevel"/>
    <w:tmpl w:val="B6BCD1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1E1A2B5C">
      <w:start w:val="1"/>
      <w:numFmt w:val="decimal"/>
      <w:lvlText w:val="%2."/>
      <w:lvlJc w:val="left"/>
      <w:pPr>
        <w:ind w:left="1678" w:hanging="11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2979EF"/>
    <w:multiLevelType w:val="hybridMultilevel"/>
    <w:tmpl w:val="2E70CE26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71111"/>
    <w:multiLevelType w:val="singleLevel"/>
    <w:tmpl w:val="E982D942"/>
    <w:lvl w:ilvl="0">
      <w:start w:val="1"/>
      <w:numFmt w:val="decimal"/>
      <w:lvlText w:val="%1)"/>
      <w:legacy w:legacy="1" w:legacySpace="0" w:legacyIndent="217"/>
      <w:lvlJc w:val="left"/>
      <w:rPr>
        <w:rFonts w:ascii="Times New Roman" w:hAnsi="Times New Roman" w:cs="Times New Roman" w:hint="default"/>
      </w:rPr>
    </w:lvl>
  </w:abstractNum>
  <w:abstractNum w:abstractNumId="8">
    <w:nsid w:val="0F6B29D5"/>
    <w:multiLevelType w:val="singleLevel"/>
    <w:tmpl w:val="0B088FF6"/>
    <w:lvl w:ilvl="0">
      <w:start w:val="2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0F950C03"/>
    <w:multiLevelType w:val="singleLevel"/>
    <w:tmpl w:val="D94A8AFA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0FBF4745"/>
    <w:multiLevelType w:val="singleLevel"/>
    <w:tmpl w:val="BDE6C68C"/>
    <w:lvl w:ilvl="0">
      <w:start w:val="2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11">
    <w:nsid w:val="125A428F"/>
    <w:multiLevelType w:val="hybridMultilevel"/>
    <w:tmpl w:val="57EA0186"/>
    <w:lvl w:ilvl="0" w:tplc="938A85F8">
      <w:start w:val="23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6E6A68"/>
    <w:multiLevelType w:val="hybridMultilevel"/>
    <w:tmpl w:val="DE3E7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137BA8"/>
    <w:multiLevelType w:val="hybridMultilevel"/>
    <w:tmpl w:val="7DC6A860"/>
    <w:lvl w:ilvl="0" w:tplc="5C8A6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D37C6A"/>
    <w:multiLevelType w:val="singleLevel"/>
    <w:tmpl w:val="DA78D6B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15">
    <w:nsid w:val="1B3160AC"/>
    <w:multiLevelType w:val="singleLevel"/>
    <w:tmpl w:val="E81E48B0"/>
    <w:lvl w:ilvl="0">
      <w:start w:val="2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6">
    <w:nsid w:val="1BD55F02"/>
    <w:multiLevelType w:val="singleLevel"/>
    <w:tmpl w:val="35F20BDE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7">
    <w:nsid w:val="1C923CA9"/>
    <w:multiLevelType w:val="hybridMultilevel"/>
    <w:tmpl w:val="8594144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C226C3"/>
    <w:multiLevelType w:val="hybridMultilevel"/>
    <w:tmpl w:val="970E855E"/>
    <w:lvl w:ilvl="0" w:tplc="7A1E6CA0">
      <w:start w:val="1"/>
      <w:numFmt w:val="none"/>
      <w:lvlText w:val=""/>
      <w:lvlJc w:val="left"/>
      <w:pPr>
        <w:tabs>
          <w:tab w:val="num" w:pos="1429"/>
        </w:tabs>
        <w:ind w:left="1429" w:firstLine="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D21F8"/>
    <w:multiLevelType w:val="multilevel"/>
    <w:tmpl w:val="DA826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5E796F"/>
    <w:multiLevelType w:val="multilevel"/>
    <w:tmpl w:val="B0FC419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17F4279"/>
    <w:multiLevelType w:val="multilevel"/>
    <w:tmpl w:val="B09CF9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1C4172E"/>
    <w:multiLevelType w:val="multilevel"/>
    <w:tmpl w:val="5F9EB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8012A5"/>
    <w:multiLevelType w:val="hybridMultilevel"/>
    <w:tmpl w:val="FD3C69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2739017C"/>
    <w:multiLevelType w:val="hybridMultilevel"/>
    <w:tmpl w:val="4B7C2232"/>
    <w:lvl w:ilvl="0" w:tplc="938A85F8">
      <w:start w:val="2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A2D2878"/>
    <w:multiLevelType w:val="multilevel"/>
    <w:tmpl w:val="985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F2149EF"/>
    <w:multiLevelType w:val="hybridMultilevel"/>
    <w:tmpl w:val="4C640AF8"/>
    <w:lvl w:ilvl="0" w:tplc="F0661B12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Century Schoolbook" w:hAnsi="Century Schoolbook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D82935"/>
    <w:multiLevelType w:val="singleLevel"/>
    <w:tmpl w:val="2F0EB2CE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8">
    <w:nsid w:val="34671F69"/>
    <w:multiLevelType w:val="singleLevel"/>
    <w:tmpl w:val="4750334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9">
    <w:nsid w:val="372F35D9"/>
    <w:multiLevelType w:val="hybridMultilevel"/>
    <w:tmpl w:val="0E10EB94"/>
    <w:lvl w:ilvl="0" w:tplc="0E1ED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490901"/>
    <w:multiLevelType w:val="hybridMultilevel"/>
    <w:tmpl w:val="0F7EB8D2"/>
    <w:lvl w:ilvl="0" w:tplc="D84E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3D2E40A2"/>
    <w:multiLevelType w:val="hybridMultilevel"/>
    <w:tmpl w:val="A5B0D6F8"/>
    <w:lvl w:ilvl="0" w:tplc="3ED02B76">
      <w:start w:val="1"/>
      <w:numFmt w:val="decimal"/>
      <w:lvlText w:val="%1."/>
      <w:lvlJc w:val="left"/>
      <w:pPr>
        <w:ind w:left="1573" w:hanging="1005"/>
      </w:pPr>
      <w:rPr>
        <w:sz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511C0C"/>
    <w:multiLevelType w:val="hybridMultilevel"/>
    <w:tmpl w:val="511609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3E297DAF"/>
    <w:multiLevelType w:val="multilevel"/>
    <w:tmpl w:val="DD629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4802CD"/>
    <w:multiLevelType w:val="multilevel"/>
    <w:tmpl w:val="3AF67340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4FA7C30"/>
    <w:multiLevelType w:val="multilevel"/>
    <w:tmpl w:val="34864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6B6731E"/>
    <w:multiLevelType w:val="singleLevel"/>
    <w:tmpl w:val="130C10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7">
    <w:nsid w:val="4787514A"/>
    <w:multiLevelType w:val="singleLevel"/>
    <w:tmpl w:val="8AEC0654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38">
    <w:nsid w:val="4A6C57AE"/>
    <w:multiLevelType w:val="hybridMultilevel"/>
    <w:tmpl w:val="0E10EB94"/>
    <w:lvl w:ilvl="0" w:tplc="0E1ED76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BA70C29"/>
    <w:multiLevelType w:val="hybridMultilevel"/>
    <w:tmpl w:val="63F8B36E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4E100DFD"/>
    <w:multiLevelType w:val="hybridMultilevel"/>
    <w:tmpl w:val="8DA67C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29E3947"/>
    <w:multiLevelType w:val="singleLevel"/>
    <w:tmpl w:val="55BA2628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2">
    <w:nsid w:val="59BE04C9"/>
    <w:multiLevelType w:val="multilevel"/>
    <w:tmpl w:val="9B9C607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5DF07C77"/>
    <w:multiLevelType w:val="singleLevel"/>
    <w:tmpl w:val="8F0A10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0E91E45"/>
    <w:multiLevelType w:val="multilevel"/>
    <w:tmpl w:val="BE7C3968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13D1E6C"/>
    <w:multiLevelType w:val="multilevel"/>
    <w:tmpl w:val="2CC01C20"/>
    <w:lvl w:ilvl="0">
      <w:start w:val="1"/>
      <w:numFmt w:val="bullet"/>
      <w:lvlText w:val="-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1AC6081"/>
    <w:multiLevelType w:val="hybridMultilevel"/>
    <w:tmpl w:val="F6748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1AD0846"/>
    <w:multiLevelType w:val="singleLevel"/>
    <w:tmpl w:val="E982D942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8">
    <w:nsid w:val="64A611B8"/>
    <w:multiLevelType w:val="multilevel"/>
    <w:tmpl w:val="C10675B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9">
    <w:nsid w:val="65801CED"/>
    <w:multiLevelType w:val="hybridMultilevel"/>
    <w:tmpl w:val="CBBA3136"/>
    <w:lvl w:ilvl="0" w:tplc="5C8A6F8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6A4953AD"/>
    <w:multiLevelType w:val="hybridMultilevel"/>
    <w:tmpl w:val="A0D46B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>
    <w:nsid w:val="6D065750"/>
    <w:multiLevelType w:val="multilevel"/>
    <w:tmpl w:val="9C804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EB61D45"/>
    <w:multiLevelType w:val="hybridMultilevel"/>
    <w:tmpl w:val="416ACF5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710C2005"/>
    <w:multiLevelType w:val="hybridMultilevel"/>
    <w:tmpl w:val="3C0C264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4">
    <w:nsid w:val="71CC753B"/>
    <w:multiLevelType w:val="hybridMultilevel"/>
    <w:tmpl w:val="795AF4FE"/>
    <w:lvl w:ilvl="0" w:tplc="5C8A6F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1D30C95"/>
    <w:multiLevelType w:val="multilevel"/>
    <w:tmpl w:val="BF3C1AF2"/>
    <w:lvl w:ilvl="0">
      <w:start w:val="1"/>
      <w:numFmt w:val="decimal"/>
      <w:lvlText w:val="%1)"/>
      <w:lvlJc w:val="left"/>
      <w:rPr>
        <w:rFonts w:ascii="Times New Roman" w:eastAsia="Bookman Old Styl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4FF3CC0"/>
    <w:multiLevelType w:val="hybridMultilevel"/>
    <w:tmpl w:val="1D301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61C7168"/>
    <w:multiLevelType w:val="singleLevel"/>
    <w:tmpl w:val="F0429946"/>
    <w:lvl w:ilvl="0">
      <w:start w:val="1"/>
      <w:numFmt w:val="decimal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58">
    <w:nsid w:val="76FF7117"/>
    <w:multiLevelType w:val="hybridMultilevel"/>
    <w:tmpl w:val="E5C2D8C6"/>
    <w:lvl w:ilvl="0" w:tplc="E2FEE8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9">
    <w:nsid w:val="77A724B4"/>
    <w:multiLevelType w:val="hybridMultilevel"/>
    <w:tmpl w:val="203AC6FE"/>
    <w:lvl w:ilvl="0" w:tplc="AB4E7AF0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>
    <w:nsid w:val="77BC2DEE"/>
    <w:multiLevelType w:val="hybridMultilevel"/>
    <w:tmpl w:val="0F7EB8D2"/>
    <w:lvl w:ilvl="0" w:tplc="D84EB9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1">
    <w:nsid w:val="78215A6F"/>
    <w:multiLevelType w:val="multilevel"/>
    <w:tmpl w:val="2C309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C2604E2"/>
    <w:multiLevelType w:val="hybridMultilevel"/>
    <w:tmpl w:val="1C36C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7EFD11F3"/>
    <w:multiLevelType w:val="singleLevel"/>
    <w:tmpl w:val="752A711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64">
    <w:nsid w:val="7F000528"/>
    <w:multiLevelType w:val="hybridMultilevel"/>
    <w:tmpl w:val="F81029B2"/>
    <w:lvl w:ilvl="0" w:tplc="5C8A6F8A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7F941E7C"/>
    <w:multiLevelType w:val="multilevel"/>
    <w:tmpl w:val="7B06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38"/>
  </w:num>
  <w:num w:numId="3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58"/>
  </w:num>
  <w:num w:numId="8">
    <w:abstractNumId w:val="0"/>
    <w:lvlOverride w:ilvl="0">
      <w:lvl w:ilvl="0">
        <w:start w:val="65535"/>
        <w:numFmt w:val="bullet"/>
        <w:lvlText w:val="—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52"/>
  </w:num>
  <w:num w:numId="10">
    <w:abstractNumId w:val="28"/>
  </w:num>
  <w:num w:numId="11">
    <w:abstractNumId w:val="59"/>
  </w:num>
  <w:num w:numId="12">
    <w:abstractNumId w:val="7"/>
  </w:num>
  <w:num w:numId="13">
    <w:abstractNumId w:val="7"/>
    <w:lvlOverride w:ilvl="0">
      <w:lvl w:ilvl="0">
        <w:start w:val="1"/>
        <w:numFmt w:val="decimal"/>
        <w:lvlText w:val="%1)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5"/>
  </w:num>
  <w:num w:numId="15">
    <w:abstractNumId w:val="8"/>
  </w:num>
  <w:num w:numId="16">
    <w:abstractNumId w:val="27"/>
  </w:num>
  <w:num w:numId="17">
    <w:abstractNumId w:val="47"/>
  </w:num>
  <w:num w:numId="18">
    <w:abstractNumId w:val="62"/>
  </w:num>
  <w:num w:numId="19">
    <w:abstractNumId w:val="22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0"/>
  </w:num>
  <w:num w:numId="22">
    <w:abstractNumId w:val="4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7"/>
  </w:num>
  <w:num w:numId="27">
    <w:abstractNumId w:val="50"/>
  </w:num>
  <w:num w:numId="28">
    <w:abstractNumId w:val="4"/>
  </w:num>
  <w:num w:numId="29">
    <w:abstractNumId w:val="9"/>
  </w:num>
  <w:num w:numId="30">
    <w:abstractNumId w:val="2"/>
  </w:num>
  <w:num w:numId="31">
    <w:abstractNumId w:val="53"/>
  </w:num>
  <w:num w:numId="32">
    <w:abstractNumId w:val="23"/>
  </w:num>
  <w:num w:numId="33">
    <w:abstractNumId w:val="40"/>
  </w:num>
  <w:num w:numId="34">
    <w:abstractNumId w:val="24"/>
  </w:num>
  <w:num w:numId="35">
    <w:abstractNumId w:val="49"/>
  </w:num>
  <w:num w:numId="36">
    <w:abstractNumId w:val="11"/>
  </w:num>
  <w:num w:numId="37">
    <w:abstractNumId w:val="14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0"/>
    <w:lvlOverride w:ilvl="0">
      <w:lvl w:ilvl="0">
        <w:start w:val="65535"/>
        <w:numFmt w:val="bullet"/>
        <w:lvlText w:val="•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36"/>
  </w:num>
  <w:num w:numId="42">
    <w:abstractNumId w:val="43"/>
  </w:num>
  <w:num w:numId="43">
    <w:abstractNumId w:val="16"/>
  </w:num>
  <w:num w:numId="44">
    <w:abstractNumId w:val="57"/>
  </w:num>
  <w:num w:numId="45">
    <w:abstractNumId w:val="63"/>
  </w:num>
  <w:num w:numId="46">
    <w:abstractNumId w:val="64"/>
  </w:num>
  <w:num w:numId="47">
    <w:abstractNumId w:val="32"/>
  </w:num>
  <w:num w:numId="48">
    <w:abstractNumId w:val="6"/>
  </w:num>
  <w:num w:numId="49">
    <w:abstractNumId w:val="55"/>
  </w:num>
  <w:num w:numId="50">
    <w:abstractNumId w:val="45"/>
  </w:num>
  <w:num w:numId="51">
    <w:abstractNumId w:val="44"/>
  </w:num>
  <w:num w:numId="52">
    <w:abstractNumId w:val="1"/>
  </w:num>
  <w:num w:numId="53">
    <w:abstractNumId w:val="39"/>
  </w:num>
  <w:num w:numId="54">
    <w:abstractNumId w:val="13"/>
  </w:num>
  <w:num w:numId="55">
    <w:abstractNumId w:val="25"/>
  </w:num>
  <w:num w:numId="56">
    <w:abstractNumId w:val="33"/>
  </w:num>
  <w:num w:numId="57">
    <w:abstractNumId w:val="61"/>
  </w:num>
  <w:num w:numId="58">
    <w:abstractNumId w:val="19"/>
  </w:num>
  <w:num w:numId="59">
    <w:abstractNumId w:val="35"/>
  </w:num>
  <w:num w:numId="60">
    <w:abstractNumId w:val="54"/>
  </w:num>
  <w:num w:numId="61">
    <w:abstractNumId w:val="20"/>
  </w:num>
  <w:num w:numId="62">
    <w:abstractNumId w:val="65"/>
  </w:num>
  <w:num w:numId="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7"/>
  </w:num>
  <w:num w:numId="65">
    <w:abstractNumId w:val="60"/>
  </w:num>
  <w:num w:numId="66">
    <w:abstractNumId w:val="30"/>
  </w:num>
  <w:num w:numId="67">
    <w:abstractNumId w:val="21"/>
  </w:num>
  <w:num w:numId="68">
    <w:abstractNumId w:val="51"/>
  </w:num>
  <w:num w:numId="69">
    <w:abstractNumId w:val="42"/>
  </w:num>
  <w:num w:numId="70">
    <w:abstractNumId w:val="3"/>
  </w:num>
  <w:num w:numId="71">
    <w:abstractNumId w:val="48"/>
  </w:num>
  <w:num w:numId="72">
    <w:abstractNumId w:val="56"/>
  </w:num>
  <w:num w:numId="73">
    <w:abstractNumId w:val="46"/>
  </w:num>
  <w:num w:numId="74">
    <w:abstractNumId w:val="29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1AD"/>
    <w:rsid w:val="00002297"/>
    <w:rsid w:val="00014473"/>
    <w:rsid w:val="0002251C"/>
    <w:rsid w:val="00035C36"/>
    <w:rsid w:val="00050FF2"/>
    <w:rsid w:val="000910C3"/>
    <w:rsid w:val="00091185"/>
    <w:rsid w:val="0009442D"/>
    <w:rsid w:val="000D6E94"/>
    <w:rsid w:val="000E68F8"/>
    <w:rsid w:val="001015BA"/>
    <w:rsid w:val="00104CFE"/>
    <w:rsid w:val="001853C2"/>
    <w:rsid w:val="00190AA4"/>
    <w:rsid w:val="001916B3"/>
    <w:rsid w:val="001B7B4A"/>
    <w:rsid w:val="001F3BDE"/>
    <w:rsid w:val="001F6E57"/>
    <w:rsid w:val="00204AEC"/>
    <w:rsid w:val="00257B16"/>
    <w:rsid w:val="00290B25"/>
    <w:rsid w:val="002B1777"/>
    <w:rsid w:val="002C016F"/>
    <w:rsid w:val="002C27F1"/>
    <w:rsid w:val="002C6C62"/>
    <w:rsid w:val="002C76DC"/>
    <w:rsid w:val="002D12B6"/>
    <w:rsid w:val="002D6472"/>
    <w:rsid w:val="00307DD3"/>
    <w:rsid w:val="00333812"/>
    <w:rsid w:val="00336198"/>
    <w:rsid w:val="00354764"/>
    <w:rsid w:val="00363148"/>
    <w:rsid w:val="003777B2"/>
    <w:rsid w:val="00380C06"/>
    <w:rsid w:val="00383AD9"/>
    <w:rsid w:val="00385D25"/>
    <w:rsid w:val="003B017F"/>
    <w:rsid w:val="003C2430"/>
    <w:rsid w:val="003F462A"/>
    <w:rsid w:val="004100BF"/>
    <w:rsid w:val="004113EC"/>
    <w:rsid w:val="0041483D"/>
    <w:rsid w:val="0044024E"/>
    <w:rsid w:val="004C6A6E"/>
    <w:rsid w:val="004C7AFB"/>
    <w:rsid w:val="004E51E0"/>
    <w:rsid w:val="004F197B"/>
    <w:rsid w:val="0050371C"/>
    <w:rsid w:val="005129E1"/>
    <w:rsid w:val="00525E2C"/>
    <w:rsid w:val="005351D3"/>
    <w:rsid w:val="005470F4"/>
    <w:rsid w:val="00585B23"/>
    <w:rsid w:val="005A185D"/>
    <w:rsid w:val="005A325B"/>
    <w:rsid w:val="005B241D"/>
    <w:rsid w:val="005C1D32"/>
    <w:rsid w:val="005E055C"/>
    <w:rsid w:val="005E3FFC"/>
    <w:rsid w:val="0062672F"/>
    <w:rsid w:val="006421BC"/>
    <w:rsid w:val="00660165"/>
    <w:rsid w:val="00663285"/>
    <w:rsid w:val="0067398B"/>
    <w:rsid w:val="006A08EB"/>
    <w:rsid w:val="006C56C9"/>
    <w:rsid w:val="006D1945"/>
    <w:rsid w:val="00726849"/>
    <w:rsid w:val="00727B7C"/>
    <w:rsid w:val="00734039"/>
    <w:rsid w:val="0073537C"/>
    <w:rsid w:val="00735810"/>
    <w:rsid w:val="00743159"/>
    <w:rsid w:val="00790D99"/>
    <w:rsid w:val="00793EBF"/>
    <w:rsid w:val="007C094D"/>
    <w:rsid w:val="007C269F"/>
    <w:rsid w:val="00805B6E"/>
    <w:rsid w:val="00825274"/>
    <w:rsid w:val="00842A02"/>
    <w:rsid w:val="008C2BE2"/>
    <w:rsid w:val="008F6126"/>
    <w:rsid w:val="008F6F9E"/>
    <w:rsid w:val="009340DE"/>
    <w:rsid w:val="00942B12"/>
    <w:rsid w:val="00963F8C"/>
    <w:rsid w:val="00992F24"/>
    <w:rsid w:val="009E392A"/>
    <w:rsid w:val="00A1305D"/>
    <w:rsid w:val="00A46F62"/>
    <w:rsid w:val="00A65D58"/>
    <w:rsid w:val="00AB05A2"/>
    <w:rsid w:val="00AB6D5E"/>
    <w:rsid w:val="00AC1718"/>
    <w:rsid w:val="00AC2FAF"/>
    <w:rsid w:val="00AD654C"/>
    <w:rsid w:val="00AE6610"/>
    <w:rsid w:val="00AF40F8"/>
    <w:rsid w:val="00B20893"/>
    <w:rsid w:val="00B37004"/>
    <w:rsid w:val="00B72256"/>
    <w:rsid w:val="00B74C5F"/>
    <w:rsid w:val="00B773A6"/>
    <w:rsid w:val="00B92201"/>
    <w:rsid w:val="00BB16A6"/>
    <w:rsid w:val="00BC6DC5"/>
    <w:rsid w:val="00BD3BE7"/>
    <w:rsid w:val="00BE42CC"/>
    <w:rsid w:val="00C57BBF"/>
    <w:rsid w:val="00C77F7D"/>
    <w:rsid w:val="00C868B7"/>
    <w:rsid w:val="00CC12FD"/>
    <w:rsid w:val="00CC3A2D"/>
    <w:rsid w:val="00CD09A8"/>
    <w:rsid w:val="00D155A4"/>
    <w:rsid w:val="00D16147"/>
    <w:rsid w:val="00D2199F"/>
    <w:rsid w:val="00D5544F"/>
    <w:rsid w:val="00D56E81"/>
    <w:rsid w:val="00DC7F5A"/>
    <w:rsid w:val="00DD2CAD"/>
    <w:rsid w:val="00DE755B"/>
    <w:rsid w:val="00E1597B"/>
    <w:rsid w:val="00E176BE"/>
    <w:rsid w:val="00E37F9A"/>
    <w:rsid w:val="00EA0F64"/>
    <w:rsid w:val="00ED6A6E"/>
    <w:rsid w:val="00ED7D0D"/>
    <w:rsid w:val="00EE33A7"/>
    <w:rsid w:val="00F041F5"/>
    <w:rsid w:val="00F04574"/>
    <w:rsid w:val="00F045D9"/>
    <w:rsid w:val="00F048DD"/>
    <w:rsid w:val="00F1377D"/>
    <w:rsid w:val="00F30959"/>
    <w:rsid w:val="00F611AD"/>
    <w:rsid w:val="00F83D5E"/>
    <w:rsid w:val="00F958C6"/>
    <w:rsid w:val="00FB7993"/>
    <w:rsid w:val="00FC5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190B3-DD2E-4C44-B944-BFC687B0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11AD"/>
    <w:pPr>
      <w:keepNext/>
      <w:spacing w:line="360" w:lineRule="auto"/>
      <w:ind w:firstLine="748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7F9A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F611A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611A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11A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11A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611AD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table" w:styleId="a3">
    <w:name w:val="Table Grid"/>
    <w:basedOn w:val="a1"/>
    <w:uiPriority w:val="59"/>
    <w:rsid w:val="00F61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F611AD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6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611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611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semiHidden/>
    <w:rsid w:val="00F611A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F611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F611AD"/>
    <w:pPr>
      <w:spacing w:after="120"/>
    </w:pPr>
  </w:style>
  <w:style w:type="character" w:customStyle="1" w:styleId="a9">
    <w:name w:val="Основной текст Знак"/>
    <w:basedOn w:val="a0"/>
    <w:link w:val="a8"/>
    <w:rsid w:val="00F6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611A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6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F611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6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F611AD"/>
    <w:pPr>
      <w:jc w:val="center"/>
    </w:pPr>
    <w:rPr>
      <w:sz w:val="36"/>
      <w:szCs w:val="20"/>
    </w:rPr>
  </w:style>
  <w:style w:type="character" w:customStyle="1" w:styleId="ad">
    <w:name w:val="Название Знак"/>
    <w:basedOn w:val="a0"/>
    <w:link w:val="ac"/>
    <w:rsid w:val="00F611A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e">
    <w:name w:val="Subtitle"/>
    <w:basedOn w:val="a"/>
    <w:link w:val="af"/>
    <w:qFormat/>
    <w:rsid w:val="00F611AD"/>
    <w:pPr>
      <w:jc w:val="center"/>
    </w:pPr>
    <w:rPr>
      <w:sz w:val="32"/>
      <w:szCs w:val="20"/>
    </w:rPr>
  </w:style>
  <w:style w:type="character" w:customStyle="1" w:styleId="af">
    <w:name w:val="Подзаголовок Знак"/>
    <w:basedOn w:val="a0"/>
    <w:link w:val="ae"/>
    <w:rsid w:val="00F611A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3">
    <w:name w:val="Body Text 3"/>
    <w:basedOn w:val="a"/>
    <w:link w:val="34"/>
    <w:rsid w:val="00F611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F611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rsid w:val="00F611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F611A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2">
    <w:name w:val="page number"/>
    <w:basedOn w:val="a0"/>
    <w:rsid w:val="00F611AD"/>
  </w:style>
  <w:style w:type="paragraph" w:styleId="23">
    <w:name w:val="Body Text 2"/>
    <w:basedOn w:val="a"/>
    <w:link w:val="24"/>
    <w:rsid w:val="00F611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611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611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11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F61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2">
    <w:name w:val="Font Style52"/>
    <w:rsid w:val="00F611AD"/>
    <w:rPr>
      <w:rFonts w:ascii="Times New Roman" w:hAnsi="Times New Roman" w:cs="Times New Roman"/>
      <w:sz w:val="20"/>
      <w:szCs w:val="20"/>
    </w:rPr>
  </w:style>
  <w:style w:type="paragraph" w:customStyle="1" w:styleId="11">
    <w:name w:val="Обычный1"/>
    <w:rsid w:val="00F61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11"/>
    <w:rsid w:val="00F611AD"/>
    <w:pPr>
      <w:spacing w:line="360" w:lineRule="auto"/>
      <w:ind w:firstLine="851"/>
      <w:jc w:val="both"/>
    </w:pPr>
    <w:rPr>
      <w:rFonts w:ascii="Arial" w:hAnsi="Arial"/>
    </w:rPr>
  </w:style>
  <w:style w:type="paragraph" w:customStyle="1" w:styleId="211">
    <w:name w:val="Основной текст с отступом 21"/>
    <w:basedOn w:val="11"/>
    <w:rsid w:val="00F611AD"/>
    <w:pPr>
      <w:spacing w:line="360" w:lineRule="auto"/>
      <w:ind w:firstLine="851"/>
      <w:jc w:val="both"/>
    </w:pPr>
    <w:rPr>
      <w:rFonts w:ascii="Arial" w:hAnsi="Arial"/>
      <w:b/>
    </w:rPr>
  </w:style>
  <w:style w:type="paragraph" w:customStyle="1" w:styleId="12">
    <w:name w:val="Обычный1"/>
    <w:uiPriority w:val="99"/>
    <w:rsid w:val="00F611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2">
    <w:name w:val="Основной текст 21"/>
    <w:basedOn w:val="a"/>
    <w:rsid w:val="00F611AD"/>
    <w:pPr>
      <w:ind w:firstLine="567"/>
      <w:jc w:val="both"/>
    </w:pPr>
    <w:rPr>
      <w:sz w:val="28"/>
      <w:szCs w:val="28"/>
    </w:rPr>
  </w:style>
  <w:style w:type="paragraph" w:customStyle="1" w:styleId="ConsNormal">
    <w:name w:val="ConsNormal"/>
    <w:rsid w:val="00F611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3">
    <w:name w:val="Normal Indent"/>
    <w:basedOn w:val="a"/>
    <w:rsid w:val="00F611AD"/>
    <w:pPr>
      <w:widowControl w:val="0"/>
      <w:autoSpaceDE w:val="0"/>
      <w:autoSpaceDN w:val="0"/>
      <w:spacing w:line="256" w:lineRule="auto"/>
      <w:ind w:left="720" w:firstLine="240"/>
      <w:jc w:val="both"/>
    </w:pPr>
  </w:style>
  <w:style w:type="character" w:styleId="af4">
    <w:name w:val="FollowedHyperlink"/>
    <w:rsid w:val="00F611AD"/>
    <w:rPr>
      <w:color w:val="800080"/>
      <w:u w:val="single"/>
    </w:rPr>
  </w:style>
  <w:style w:type="numbering" w:styleId="1ai">
    <w:name w:val="Outline List 1"/>
    <w:basedOn w:val="a2"/>
    <w:rsid w:val="00F611AD"/>
    <w:pPr>
      <w:numPr>
        <w:numId w:val="1"/>
      </w:numPr>
    </w:pPr>
  </w:style>
  <w:style w:type="paragraph" w:styleId="af5">
    <w:name w:val="footnote text"/>
    <w:basedOn w:val="a"/>
    <w:link w:val="af6"/>
    <w:uiPriority w:val="99"/>
    <w:rsid w:val="00F611AD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F61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заголовок 3"/>
    <w:basedOn w:val="a"/>
    <w:next w:val="a"/>
    <w:rsid w:val="00F611AD"/>
    <w:pPr>
      <w:keepNext/>
      <w:widowControl w:val="0"/>
      <w:autoSpaceDE w:val="0"/>
      <w:autoSpaceDN w:val="0"/>
      <w:spacing w:before="40" w:after="120"/>
      <w:ind w:firstLine="567"/>
      <w:jc w:val="both"/>
    </w:pPr>
    <w:rPr>
      <w:b/>
      <w:bCs/>
      <w:i/>
      <w:iCs/>
      <w:kern w:val="28"/>
      <w:sz w:val="28"/>
      <w:szCs w:val="28"/>
    </w:rPr>
  </w:style>
  <w:style w:type="paragraph" w:styleId="af7">
    <w:name w:val="List Paragraph"/>
    <w:aliases w:val="Основной"/>
    <w:basedOn w:val="a"/>
    <w:uiPriority w:val="34"/>
    <w:qFormat/>
    <w:rsid w:val="00F611A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F611AD"/>
  </w:style>
  <w:style w:type="paragraph" w:styleId="af8">
    <w:name w:val="Normal (Web)"/>
    <w:basedOn w:val="a"/>
    <w:uiPriority w:val="99"/>
    <w:unhideWhenUsed/>
    <w:rsid w:val="00F611AD"/>
    <w:pPr>
      <w:spacing w:before="100" w:beforeAutospacing="1" w:after="100" w:afterAutospacing="1"/>
    </w:pPr>
  </w:style>
  <w:style w:type="character" w:customStyle="1" w:styleId="af9">
    <w:name w:val="Основной текст_"/>
    <w:rsid w:val="00F611AD"/>
    <w:rPr>
      <w:rFonts w:ascii="Century Schoolbook" w:hAnsi="Century Schoolbook" w:cs="Century Schoolbook"/>
      <w:sz w:val="18"/>
      <w:szCs w:val="18"/>
      <w:u w:val="none"/>
    </w:rPr>
  </w:style>
  <w:style w:type="character" w:styleId="afa">
    <w:name w:val="Strong"/>
    <w:uiPriority w:val="22"/>
    <w:qFormat/>
    <w:rsid w:val="00F611AD"/>
    <w:rPr>
      <w:b/>
      <w:bCs/>
    </w:rPr>
  </w:style>
  <w:style w:type="paragraph" w:customStyle="1" w:styleId="afb">
    <w:name w:val="a"/>
    <w:basedOn w:val="a"/>
    <w:rsid w:val="00F611AD"/>
    <w:pPr>
      <w:spacing w:before="100" w:beforeAutospacing="1" w:after="100" w:afterAutospacing="1"/>
    </w:pPr>
  </w:style>
  <w:style w:type="character" w:customStyle="1" w:styleId="13">
    <w:name w:val="Основной текст Знак1"/>
    <w:aliases w:val="Основной текст Знак Знак"/>
    <w:rsid w:val="00F611AD"/>
    <w:rPr>
      <w:sz w:val="24"/>
      <w:szCs w:val="24"/>
      <w:lang w:val="ru-RU" w:eastAsia="ru-RU" w:bidi="ar-SA"/>
    </w:rPr>
  </w:style>
  <w:style w:type="character" w:customStyle="1" w:styleId="6">
    <w:name w:val="Основной текст + 6"/>
    <w:aliases w:val="5 pt6,Полужирный2,Основной текст + Times New Roman5,10,Курсив,Основной текст + 7 pt,Полужирный"/>
    <w:rsid w:val="00F611AD"/>
    <w:rPr>
      <w:rFonts w:ascii="Times New Roman" w:hAnsi="Times New Roman" w:cs="Times New Roman"/>
      <w:b/>
      <w:bCs/>
      <w:sz w:val="13"/>
      <w:szCs w:val="13"/>
      <w:u w:val="none"/>
    </w:rPr>
  </w:style>
  <w:style w:type="character" w:customStyle="1" w:styleId="5pt">
    <w:name w:val="Основной текст + 5 pt"/>
    <w:rsid w:val="00F611AD"/>
    <w:rPr>
      <w:rFonts w:ascii="Times New Roman" w:hAnsi="Times New Roman" w:cs="Times New Roman"/>
      <w:sz w:val="10"/>
      <w:szCs w:val="10"/>
      <w:u w:val="none"/>
    </w:rPr>
  </w:style>
  <w:style w:type="character" w:customStyle="1" w:styleId="8pt">
    <w:name w:val="Основной текст + 8 pt"/>
    <w:rsid w:val="00F611AD"/>
    <w:rPr>
      <w:rFonts w:ascii="Times New Roman" w:hAnsi="Times New Roman" w:cs="Times New Roman"/>
      <w:sz w:val="16"/>
      <w:szCs w:val="16"/>
      <w:u w:val="none"/>
    </w:rPr>
  </w:style>
  <w:style w:type="character" w:customStyle="1" w:styleId="7">
    <w:name w:val="Основной текст + 7"/>
    <w:aliases w:val="5 pt5,Не полужирный7"/>
    <w:rsid w:val="00F611AD"/>
    <w:rPr>
      <w:rFonts w:ascii="Times New Roman" w:hAnsi="Times New Roman" w:cs="Times New Roman"/>
      <w:b/>
      <w:bCs/>
      <w:sz w:val="15"/>
      <w:szCs w:val="15"/>
      <w:u w:val="none"/>
    </w:rPr>
  </w:style>
  <w:style w:type="character" w:customStyle="1" w:styleId="afc">
    <w:name w:val="Основной текст + Курсив"/>
    <w:aliases w:val="Интервал -1 pt1,Интервал -1 pt"/>
    <w:rsid w:val="00F611AD"/>
    <w:rPr>
      <w:i/>
      <w:iCs/>
      <w:sz w:val="28"/>
      <w:szCs w:val="24"/>
      <w:lang w:val="ru-RU" w:eastAsia="ru-RU" w:bidi="ar-SA"/>
    </w:rPr>
  </w:style>
  <w:style w:type="paragraph" w:customStyle="1" w:styleId="Style9">
    <w:name w:val="Style9"/>
    <w:basedOn w:val="a"/>
    <w:rsid w:val="00F611AD"/>
    <w:pPr>
      <w:widowControl w:val="0"/>
      <w:autoSpaceDE w:val="0"/>
      <w:autoSpaceDN w:val="0"/>
      <w:adjustRightInd w:val="0"/>
      <w:spacing w:line="346" w:lineRule="exact"/>
      <w:ind w:firstLine="907"/>
      <w:jc w:val="both"/>
    </w:pPr>
  </w:style>
  <w:style w:type="character" w:customStyle="1" w:styleId="14">
    <w:name w:val="Основной текст + Полужирный1"/>
    <w:aliases w:val="Курсив1,Основной текст + 7 pt2,Полужирный1,Малые прописные"/>
    <w:rsid w:val="00F611AD"/>
    <w:rPr>
      <w:rFonts w:ascii="Century Schoolbook" w:hAnsi="Century Schoolbook" w:cs="Century Schoolbook"/>
      <w:b/>
      <w:bCs/>
      <w:i/>
      <w:iCs/>
      <w:sz w:val="18"/>
      <w:szCs w:val="18"/>
      <w:u w:val="none"/>
      <w:lang w:val="ru-RU" w:eastAsia="ru-RU" w:bidi="ar-SA"/>
    </w:rPr>
  </w:style>
  <w:style w:type="character" w:customStyle="1" w:styleId="7pt1">
    <w:name w:val="Основной текст + 7 pt1"/>
    <w:rsid w:val="00F611AD"/>
    <w:rPr>
      <w:rFonts w:ascii="Bookman Old Style" w:hAnsi="Bookman Old Style" w:cs="Bookman Old Style"/>
      <w:noProof/>
      <w:sz w:val="14"/>
      <w:szCs w:val="14"/>
      <w:u w:val="none"/>
      <w:lang w:val="ru-RU" w:eastAsia="ru-RU" w:bidi="ar-SA"/>
    </w:rPr>
  </w:style>
  <w:style w:type="paragraph" w:customStyle="1" w:styleId="newncpi">
    <w:name w:val="newncpi"/>
    <w:basedOn w:val="a"/>
    <w:rsid w:val="00F611AD"/>
    <w:pPr>
      <w:spacing w:before="100" w:beforeAutospacing="1" w:after="100" w:afterAutospacing="1"/>
    </w:pPr>
  </w:style>
  <w:style w:type="paragraph" w:customStyle="1" w:styleId="point">
    <w:name w:val="point"/>
    <w:basedOn w:val="a"/>
    <w:rsid w:val="00F611AD"/>
    <w:pPr>
      <w:spacing w:before="100" w:beforeAutospacing="1" w:after="100" w:afterAutospacing="1"/>
    </w:pPr>
  </w:style>
  <w:style w:type="character" w:customStyle="1" w:styleId="1215">
    <w:name w:val="Основной текст (12) + 15"/>
    <w:aliases w:val="5 pt1,Основной текст (2) + Bookman Old Style,8,5 pt,Интервал 0 pt,Основной текст (2) + 9,Основной текст + Arial Narrow,7,Основной текст + Tahoma,6,Основной текст + 9,Основной текст + 91,Интервал 0 pt1,9 pt,11,62,5"/>
    <w:rsid w:val="00F611AD"/>
    <w:rPr>
      <w:b/>
      <w:bCs w:val="0"/>
      <w:sz w:val="31"/>
      <w:shd w:val="clear" w:color="auto" w:fill="FFFFFF"/>
    </w:rPr>
  </w:style>
  <w:style w:type="character" w:styleId="afd">
    <w:name w:val="Hyperlink"/>
    <w:basedOn w:val="a0"/>
    <w:uiPriority w:val="99"/>
    <w:rsid w:val="00F611AD"/>
    <w:rPr>
      <w:color w:val="0000FF"/>
      <w:u w:val="single"/>
    </w:rPr>
  </w:style>
  <w:style w:type="paragraph" w:customStyle="1" w:styleId="Normal1">
    <w:name w:val="Normal1"/>
    <w:rsid w:val="00F611A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e">
    <w:name w:val="footnote reference"/>
    <w:uiPriority w:val="99"/>
    <w:semiHidden/>
    <w:unhideWhenUsed/>
    <w:rsid w:val="0009442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E37F9A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18">
    <w:name w:val="Основной текст (18)"/>
    <w:rsid w:val="00E37F9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20">
    <w:name w:val="Основной текст (12) + Не курсив"/>
    <w:rsid w:val="00E37F9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21">
    <w:name w:val="Основной текст (12)"/>
    <w:rsid w:val="00E37F9A"/>
    <w:rPr>
      <w:rFonts w:ascii="Bookman Old Style" w:eastAsia="Bookman Old Style" w:hAnsi="Bookman Old Style" w:cs="Bookman Old Style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0">
    <w:name w:val="Основной текст (18) + Курсив"/>
    <w:rsid w:val="00E37F9A"/>
    <w:rPr>
      <w:rFonts w:ascii="Bookman Old Style" w:eastAsia="Bookman Old Style" w:hAnsi="Bookman Old Style" w:cs="Bookman Old Style" w:hint="default"/>
      <w:b w:val="0"/>
      <w:bCs w:val="0"/>
      <w:i/>
      <w:iCs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180pt">
    <w:name w:val="Основной текст (18) + Курсив;Интервал 0 pt"/>
    <w:rsid w:val="00E37F9A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pacing w:val="10"/>
      <w:sz w:val="17"/>
      <w:szCs w:val="17"/>
    </w:rPr>
  </w:style>
  <w:style w:type="character" w:customStyle="1" w:styleId="122">
    <w:name w:val="Основной текст (12)_"/>
    <w:locked/>
    <w:rsid w:val="00E37F9A"/>
    <w:rPr>
      <w:rFonts w:ascii="Georgia" w:hAnsi="Georgia"/>
      <w:spacing w:val="20"/>
      <w:sz w:val="12"/>
      <w:szCs w:val="12"/>
      <w:shd w:val="clear" w:color="auto" w:fill="FFFFFF"/>
      <w:lang w:val="en-US" w:eastAsia="en-US"/>
    </w:rPr>
  </w:style>
  <w:style w:type="paragraph" w:styleId="aff">
    <w:name w:val="TOC Heading"/>
    <w:basedOn w:val="1"/>
    <w:next w:val="a"/>
    <w:uiPriority w:val="39"/>
    <w:unhideWhenUsed/>
    <w:qFormat/>
    <w:rsid w:val="006A08EB"/>
    <w:pPr>
      <w:keepLines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15">
    <w:name w:val="toc 1"/>
    <w:basedOn w:val="a"/>
    <w:next w:val="a"/>
    <w:autoRedefine/>
    <w:uiPriority w:val="39"/>
    <w:unhideWhenUsed/>
    <w:rsid w:val="006A08EB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rsid w:val="006A08EB"/>
    <w:pPr>
      <w:spacing w:after="100"/>
      <w:ind w:left="240"/>
    </w:pPr>
  </w:style>
  <w:style w:type="character" w:customStyle="1" w:styleId="26">
    <w:name w:val="Основной текст (2)_"/>
    <w:basedOn w:val="a0"/>
    <w:link w:val="27"/>
    <w:rsid w:val="00B722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2256"/>
    <w:pPr>
      <w:widowControl w:val="0"/>
      <w:shd w:val="clear" w:color="auto" w:fill="FFFFFF"/>
      <w:spacing w:line="319" w:lineRule="exact"/>
      <w:jc w:val="center"/>
    </w:pPr>
    <w:rPr>
      <w:sz w:val="28"/>
      <w:szCs w:val="28"/>
      <w:lang w:eastAsia="en-US"/>
    </w:rPr>
  </w:style>
  <w:style w:type="character" w:customStyle="1" w:styleId="21pt1">
    <w:name w:val="Основной текст (2) + Курсив;Интервал 1 pt1"/>
    <w:basedOn w:val="26"/>
    <w:rsid w:val="002B17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17pt1">
    <w:name w:val="Основной текст (2) + 17 pt1"/>
    <w:basedOn w:val="26"/>
    <w:rsid w:val="002B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20">
    <w:name w:val="Основной текст (2)2"/>
    <w:basedOn w:val="26"/>
    <w:rsid w:val="002B17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paragraph" w:customStyle="1" w:styleId="213">
    <w:name w:val="Основной текст (2)1"/>
    <w:basedOn w:val="a"/>
    <w:rsid w:val="002B1777"/>
    <w:pPr>
      <w:widowControl w:val="0"/>
      <w:shd w:val="clear" w:color="auto" w:fill="FFFFFF"/>
      <w:spacing w:line="319" w:lineRule="exact"/>
      <w:jc w:val="center"/>
    </w:pPr>
    <w:rPr>
      <w:color w:val="000000"/>
      <w:sz w:val="28"/>
      <w:szCs w:val="28"/>
      <w:lang w:bidi="ru-RU"/>
    </w:rPr>
  </w:style>
  <w:style w:type="paragraph" w:styleId="36">
    <w:name w:val="toc 3"/>
    <w:basedOn w:val="a"/>
    <w:next w:val="a"/>
    <w:autoRedefine/>
    <w:uiPriority w:val="39"/>
    <w:unhideWhenUsed/>
    <w:rsid w:val="0041483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35E30-951E-411E-85CC-EB3FEBB7C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3651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2021-09-28T09:21:00Z</cp:lastPrinted>
  <dcterms:created xsi:type="dcterms:W3CDTF">2021-10-18T11:04:00Z</dcterms:created>
  <dcterms:modified xsi:type="dcterms:W3CDTF">2021-10-18T11:04:00Z</dcterms:modified>
</cp:coreProperties>
</file>