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8842" w:h="1022" w:hRule="exact" w:wrap="none" w:vAnchor="page" w:hAnchor="page" w:x="1856" w:y="1121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УЧРЕЖДЕНИЕ ОБРАЗОВАНИЯ</w:t>
      </w:r>
    </w:p>
    <w:p>
      <w:pPr>
        <w:pStyle w:val="Style3"/>
        <w:framePr w:w="8842" w:h="1022" w:hRule="exact" w:wrap="none" w:vAnchor="page" w:hAnchor="page" w:x="1856" w:y="11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«МОГИЛЕВСКИЙ ИНСТИТУТ МИНИСТЕРСТВА ВНУТРЕННИХ ДЕЛ</w:t>
      </w:r>
    </w:p>
    <w:p>
      <w:pPr>
        <w:pStyle w:val="Style3"/>
        <w:framePr w:w="8842" w:h="1022" w:hRule="exact" w:wrap="none" w:vAnchor="page" w:hAnchor="page" w:x="1856" w:y="1121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РЕСПУБЛИКИ БЕЛАРУСЬ»</w:t>
      </w:r>
    </w:p>
    <w:p>
      <w:pPr>
        <w:pStyle w:val="Style3"/>
        <w:framePr w:w="8842" w:h="2333" w:hRule="exact" w:wrap="none" w:vAnchor="page" w:hAnchor="page" w:x="1856" w:y="6632"/>
        <w:widowControl w:val="0"/>
        <w:keepNext w:val="0"/>
        <w:keepLines w:val="0"/>
        <w:shd w:val="clear" w:color="auto" w:fill="auto"/>
        <w:bidi w:val="0"/>
        <w:spacing w:before="0" w:after="296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УЧЕБНАЯ ПРОГРАММА ПО ДИСЦИПЛИНЕ</w:t>
        <w:br/>
        <w:t>«Международное частное право»</w:t>
        <w:br/>
        <w:t>специальности переподготовки 1-24 01 71 Правоведение</w:t>
        <w:br/>
        <w:t>(квалификация юрист)</w:t>
      </w:r>
    </w:p>
    <w:p>
      <w:pPr>
        <w:pStyle w:val="Style3"/>
        <w:framePr w:w="8842" w:h="2333" w:hRule="exact" w:wrap="none" w:vAnchor="page" w:hAnchor="page" w:x="1856" w:y="6632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типовым учебным планом переподготовки,</w:t>
        <w:br/>
        <w:t>утвержденным 22.05.2017, регистрационный номер 25-13/58</w:t>
      </w:r>
    </w:p>
    <w:p>
      <w:pPr>
        <w:pStyle w:val="Style3"/>
        <w:framePr w:w="8842" w:h="338" w:hRule="exact" w:wrap="none" w:vAnchor="page" w:hAnchor="page" w:x="1856" w:y="15055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Могилев, 2019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9.95pt;margin-top:148.2pt;width:224.15pt;height:170.4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pStyle w:val="Style5"/>
        <w:framePr w:wrap="none" w:vAnchor="page" w:hAnchor="page" w:x="6132" w:y="113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Введение</w:t>
      </w:r>
    </w:p>
    <w:p>
      <w:pPr>
        <w:pStyle w:val="Style7"/>
        <w:framePr w:w="9403" w:h="10358" w:hRule="exact" w:wrap="none" w:vAnchor="page" w:hAnchor="page" w:x="1673" w:y="174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Цель учебной дисциплины «Международное частное право» состоит в достижении глубокого и всестороннего понимания буду</w:t>
      </w:r>
      <w:r>
        <w:rPr>
          <w:rStyle w:val="CharStyle9"/>
        </w:rPr>
        <w:t>щ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ими юристами природы и сущности как международного частного права в целом, так и его отдельных институтов.</w:t>
      </w:r>
    </w:p>
    <w:p>
      <w:pPr>
        <w:pStyle w:val="Style7"/>
        <w:framePr w:w="9403" w:h="10358" w:hRule="exact" w:wrap="none" w:vAnchor="page" w:hAnchor="page" w:x="1673" w:y="174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Задачи дисциплины «Международное частное право» состоят в том, чтобы обеспечить системное усвоение слушателями изложенные в литературе положения отечественной доктрины международного частного права и ознакомить со взглядами на проблемы международного частного права в зарубежных доктринах.</w:t>
      </w:r>
    </w:p>
    <w:p>
      <w:pPr>
        <w:pStyle w:val="Style7"/>
        <w:framePr w:w="9403" w:h="10358" w:hRule="exact" w:wrap="none" w:vAnchor="page" w:hAnchor="page" w:x="1673" w:y="174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Методами изучения дисциплины являются: проведение лекционных, семинарских занятий; самостоятельная работа обучающихся с рекомендованными преподавателем литературными источниками и нормативными правовыми актами, международными конвенциями и соглашениями.</w:t>
      </w:r>
    </w:p>
    <w:p>
      <w:pPr>
        <w:pStyle w:val="Style7"/>
        <w:framePr w:w="9403" w:h="10358" w:hRule="exact" w:wrap="none" w:vAnchor="page" w:hAnchor="page" w:x="1673" w:y="174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Средствами реализации учебной программы дисциплины являются: нормы законодательства; учебники и учебные пособия; дидактические материалы.</w:t>
      </w:r>
    </w:p>
    <w:p>
      <w:pPr>
        <w:pStyle w:val="Style7"/>
        <w:framePr w:w="9403" w:h="10358" w:hRule="exact" w:wrap="none" w:vAnchor="page" w:hAnchor="page" w:x="1673" w:y="174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требованиями образовательного стандарта Республики Беларусь по специальности 1-24 01 71 «Правоведение» по результатам изучения дисциплины «Международное частное право» слушатели должны:</w:t>
      </w:r>
    </w:p>
    <w:p>
      <w:pPr>
        <w:pStyle w:val="Style7"/>
        <w:numPr>
          <w:ilvl w:val="0"/>
          <w:numId w:val="1"/>
        </w:numPr>
        <w:framePr w:w="9403" w:h="10358" w:hRule="exact" w:wrap="none" w:vAnchor="page" w:hAnchor="page" w:x="1673" w:y="1747"/>
        <w:tabs>
          <w:tab w:leader="none" w:pos="99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знать, грамотно толковать и эффективно применять действующее законодательство в сфере своей профессиональной деятельности;</w:t>
      </w:r>
    </w:p>
    <w:p>
      <w:pPr>
        <w:pStyle w:val="Style7"/>
        <w:numPr>
          <w:ilvl w:val="0"/>
          <w:numId w:val="1"/>
        </w:numPr>
        <w:framePr w:w="9403" w:h="10358" w:hRule="exact" w:wrap="none" w:vAnchor="page" w:hAnchor="page" w:x="1673" w:y="1747"/>
        <w:tabs>
          <w:tab w:leader="none" w:pos="98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уметь анализировать действующее законодательство и практику его применения;</w:t>
      </w:r>
    </w:p>
    <w:p>
      <w:pPr>
        <w:pStyle w:val="Style7"/>
        <w:numPr>
          <w:ilvl w:val="0"/>
          <w:numId w:val="1"/>
        </w:numPr>
        <w:framePr w:w="9403" w:h="10358" w:hRule="exact" w:wrap="none" w:vAnchor="page" w:hAnchor="page" w:x="1673" w:y="1747"/>
        <w:tabs>
          <w:tab w:leader="none" w:pos="98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уметь анализировать возможные правовые риски, которые могут возникнуть при внедрении того или иного проекта;</w:t>
      </w:r>
    </w:p>
    <w:p>
      <w:pPr>
        <w:pStyle w:val="Style7"/>
        <w:numPr>
          <w:ilvl w:val="0"/>
          <w:numId w:val="1"/>
        </w:numPr>
        <w:framePr w:w="9403" w:h="10358" w:hRule="exact" w:wrap="none" w:vAnchor="page" w:hAnchor="page" w:x="1673" w:y="1747"/>
        <w:tabs>
          <w:tab w:leader="none" w:pos="99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быть способным к правовому обоснованию позиции организации в тех или иных правоотношениях и защите ее интересов;</w:t>
      </w:r>
    </w:p>
    <w:p>
      <w:pPr>
        <w:pStyle w:val="Style7"/>
        <w:numPr>
          <w:ilvl w:val="0"/>
          <w:numId w:val="1"/>
        </w:numPr>
        <w:framePr w:w="9403" w:h="10358" w:hRule="exact" w:wrap="none" w:vAnchor="page" w:hAnchor="page" w:x="1673" w:y="1747"/>
        <w:tabs>
          <w:tab w:leader="none" w:pos="98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уметь предлагать грамотные рекомендации и правовые прогнозы деятельности организации.</w:t>
      </w:r>
    </w:p>
    <w:p>
      <w:pPr>
        <w:pStyle w:val="Style7"/>
        <w:framePr w:w="9403" w:h="10358" w:hRule="exact" w:wrap="none" w:vAnchor="page" w:hAnchor="page" w:x="1673" w:y="174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текущей аттестации - экзамен.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9586" w:h="318" w:hRule="exact" w:wrap="none" w:vAnchor="page" w:hAnchor="page" w:x="1581" w:y="1502"/>
        <w:widowControl w:val="0"/>
        <w:keepNext w:val="0"/>
        <w:keepLines w:val="0"/>
        <w:shd w:val="clear" w:color="auto" w:fill="auto"/>
        <w:bidi w:val="0"/>
        <w:jc w:val="center"/>
        <w:spacing w:before="0" w:after="0" w:line="26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СОДЕРЖАНИЕ ПРОГРАММЫ</w:t>
      </w:r>
    </w:p>
    <w:tbl>
      <w:tblPr>
        <w:tblOverlap w:val="never"/>
        <w:tblLayout w:type="fixed"/>
        <w:jc w:val="left"/>
      </w:tblPr>
      <w:tblGrid>
        <w:gridCol w:w="3110"/>
        <w:gridCol w:w="547"/>
        <w:gridCol w:w="451"/>
        <w:gridCol w:w="677"/>
        <w:gridCol w:w="677"/>
        <w:gridCol w:w="898"/>
        <w:gridCol w:w="677"/>
        <w:gridCol w:w="672"/>
        <w:gridCol w:w="456"/>
        <w:gridCol w:w="557"/>
        <w:gridCol w:w="864"/>
      </w:tblGrid>
      <w:tr>
        <w:trPr>
          <w:trHeight w:val="31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8" w:lineRule="exact"/>
              <w:ind w:left="0" w:right="0" w:firstLine="0"/>
            </w:pPr>
            <w:r>
              <w:rPr>
                <w:rStyle w:val="CharStyle10"/>
              </w:rPr>
              <w:t>Номер и наименование темы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Количество учебных часов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86" w:h="13541" w:wrap="none" w:vAnchor="page" w:hAnchor="page" w:x="1581" w:y="2128"/>
            </w:pP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0"/>
              </w:rPr>
              <w:t>Всего</w:t>
            </w:r>
          </w:p>
        </w:tc>
        <w:tc>
          <w:tcPr>
            <w:shd w:val="clear" w:color="auto" w:fill="FFFFFF"/>
            <w:gridSpan w:val="9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Распределение по видам занятий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86" w:h="13541" w:wrap="none" w:vAnchor="page" w:hAnchor="page" w:x="1581" w:y="2128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9586" w:h="13541" w:wrap="none" w:vAnchor="page" w:hAnchor="page" w:x="1581" w:y="2128"/>
            </w:pPr>
          </w:p>
        </w:tc>
        <w:tc>
          <w:tcPr>
            <w:shd w:val="clear" w:color="auto" w:fill="FFFFFF"/>
            <w:gridSpan w:val="8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Аудиторные занятия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200" w:right="0" w:firstLine="0"/>
            </w:pPr>
            <w:r>
              <w:rPr>
                <w:rStyle w:val="CharStyle10"/>
              </w:rPr>
              <w:t>самостоятельная</w:t>
            </w:r>
          </w:p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40" w:lineRule="exact"/>
              <w:ind w:left="0" w:right="0" w:firstLine="0"/>
            </w:pPr>
            <w:r>
              <w:rPr>
                <w:rStyle w:val="CharStyle10"/>
              </w:rPr>
              <w:t>работа</w:t>
            </w:r>
          </w:p>
        </w:tc>
      </w:tr>
      <w:tr>
        <w:trPr>
          <w:trHeight w:val="15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лекции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10"/>
              </w:rPr>
              <w:t>практические</w:t>
            </w:r>
          </w:p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40" w:lineRule="exact"/>
              <w:ind w:left="0" w:right="0" w:firstLine="0"/>
            </w:pPr>
            <w:r>
              <w:rPr>
                <w:rStyle w:val="CharStyle10"/>
              </w:rPr>
              <w:t>занятия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10"/>
              </w:rPr>
              <w:t>семинарские</w:t>
            </w:r>
          </w:p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40" w:lineRule="exact"/>
              <w:ind w:left="0" w:right="0" w:firstLine="0"/>
            </w:pPr>
            <w:r>
              <w:rPr>
                <w:rStyle w:val="CharStyle10"/>
              </w:rPr>
              <w:t>занятия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10"/>
              </w:rPr>
              <w:t>круглые</w:t>
            </w:r>
          </w:p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1" w:lineRule="exact"/>
              <w:ind w:left="0" w:right="0" w:firstLine="0"/>
            </w:pPr>
            <w:r>
              <w:rPr>
                <w:rStyle w:val="CharStyle10"/>
              </w:rPr>
              <w:t>столы,</w:t>
            </w:r>
          </w:p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10"/>
              </w:rPr>
              <w:t>тематические</w:t>
            </w:r>
          </w:p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220" w:right="0" w:firstLine="0"/>
            </w:pPr>
            <w:r>
              <w:rPr>
                <w:rStyle w:val="CharStyle10"/>
              </w:rPr>
              <w:t>дискуссии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10"/>
              </w:rPr>
              <w:t>лабораторные</w:t>
            </w:r>
          </w:p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40" w:lineRule="exact"/>
              <w:ind w:left="0" w:right="0" w:firstLine="0"/>
            </w:pPr>
            <w:r>
              <w:rPr>
                <w:rStyle w:val="CharStyle10"/>
              </w:rPr>
              <w:t>занятия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40" w:lineRule="exact"/>
              <w:ind w:left="0" w:right="0" w:firstLine="0"/>
            </w:pPr>
            <w:r>
              <w:rPr>
                <w:rStyle w:val="CharStyle10"/>
              </w:rPr>
              <w:t>деловые</w:t>
            </w:r>
          </w:p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40" w:lineRule="exact"/>
              <w:ind w:left="0" w:right="0" w:firstLine="0"/>
            </w:pPr>
            <w:r>
              <w:rPr>
                <w:rStyle w:val="CharStyle10"/>
              </w:rPr>
              <w:t>игры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тренинги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конференции</w:t>
            </w: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  <w:right w:val="single" w:sz="4"/>
            </w:tcBorders>
            <w:vAlign w:val="top"/>
          </w:tcPr>
          <w:p>
            <w:pPr>
              <w:framePr w:w="9586" w:h="13541" w:wrap="none" w:vAnchor="page" w:hAnchor="page" w:x="1581" w:y="2128"/>
            </w:pPr>
          </w:p>
        </w:tc>
      </w:tr>
      <w:tr>
        <w:trPr>
          <w:trHeight w:val="21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10"/>
              </w:rPr>
              <w:t>Тема 1. Понятие и источники международного частного права. Общие понятия международного частного права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8" w:lineRule="exact"/>
              <w:ind w:left="0" w:right="0" w:firstLine="0"/>
            </w:pPr>
            <w:r>
              <w:rPr>
                <w:rStyle w:val="CharStyle10"/>
              </w:rPr>
              <w:t>Тема 2. Коллизионные нормы. Лица в международном частном праве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</w:tr>
      <w:tr>
        <w:trPr>
          <w:trHeight w:val="15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8" w:lineRule="exact"/>
              <w:ind w:left="0" w:right="0" w:firstLine="0"/>
            </w:pPr>
            <w:r>
              <w:rPr>
                <w:rStyle w:val="CharStyle10"/>
              </w:rPr>
              <w:t>Тема 3. Право собственности и иные вещные права в международном частном праве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</w:tr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8" w:lineRule="exact"/>
              <w:ind w:left="0" w:right="0" w:firstLine="0"/>
            </w:pPr>
            <w:r>
              <w:rPr>
                <w:rStyle w:val="CharStyle10"/>
              </w:rPr>
              <w:t>Тема 4. Сделки в международном частном праве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</w:tr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8" w:lineRule="exact"/>
              <w:ind w:left="0" w:right="0" w:firstLine="0"/>
            </w:pPr>
            <w:r>
              <w:rPr>
                <w:rStyle w:val="CharStyle10"/>
              </w:rPr>
              <w:t>Тема 5.Договор международной купли- продажи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10"/>
              </w:rPr>
              <w:t>Тема 6.Международные перевозки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</w:tr>
      <w:tr>
        <w:trPr>
          <w:trHeight w:val="18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8" w:lineRule="exact"/>
              <w:ind w:left="0" w:right="0" w:firstLine="0"/>
            </w:pPr>
            <w:r>
              <w:rPr>
                <w:rStyle w:val="CharStyle10"/>
              </w:rPr>
              <w:t>Тема 7.Обязательства вследствие причинения вреда в международном частном праве Механизм разрешения споров в международном праве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</w:tr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8" w:lineRule="exact"/>
              <w:ind w:left="0" w:right="0" w:firstLine="0"/>
            </w:pPr>
            <w:r>
              <w:rPr>
                <w:rStyle w:val="CharStyle10"/>
              </w:rPr>
              <w:t>Тема 8. Наследование в международном частном праве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Экзамен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86" w:h="13541" w:wrap="none" w:vAnchor="page" w:hAnchor="page" w:x="1581" w:y="21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586" w:h="13541" w:wrap="none" w:vAnchor="page" w:hAnchor="page" w:x="1581" w:y="21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18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9413" w:h="1026" w:hRule="exact" w:wrap="none" w:vAnchor="page" w:hAnchor="page" w:x="1670" w:y="1118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740" w:right="7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1. ПОНЯТИЕ И ИСТОЧНИКИ МЕЖДУНАРОДНОГО ЧАСТНОГО ПРАВА. ОБЩИЕ ПОНЯТИЯ МЕЖДУНАРОДНОГО</w:t>
      </w:r>
    </w:p>
    <w:p>
      <w:pPr>
        <w:pStyle w:val="Style7"/>
        <w:framePr w:w="9413" w:h="1026" w:hRule="exact" w:wrap="none" w:vAnchor="page" w:hAnchor="page" w:x="1670" w:y="1118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ЧАСТНОГО ПРАВА</w:t>
      </w:r>
    </w:p>
    <w:p>
      <w:pPr>
        <w:pStyle w:val="Style7"/>
        <w:framePr w:w="9413" w:h="2956" w:hRule="exact" w:wrap="none" w:vAnchor="page" w:hAnchor="page" w:x="1670" w:y="240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Лекция.</w:t>
      </w:r>
    </w:p>
    <w:p>
      <w:pPr>
        <w:pStyle w:val="Style7"/>
        <w:numPr>
          <w:ilvl w:val="0"/>
          <w:numId w:val="3"/>
        </w:numPr>
        <w:framePr w:w="9413" w:h="2956" w:hRule="exact" w:wrap="none" w:vAnchor="page" w:hAnchor="page" w:x="1670" w:y="2404"/>
        <w:tabs>
          <w:tab w:leader="none" w:pos="108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Понятие, предмет и задачи международного частного права.</w:t>
      </w:r>
    </w:p>
    <w:p>
      <w:pPr>
        <w:pStyle w:val="Style7"/>
        <w:numPr>
          <w:ilvl w:val="0"/>
          <w:numId w:val="3"/>
        </w:numPr>
        <w:framePr w:w="9413" w:h="2956" w:hRule="exact" w:wrap="none" w:vAnchor="page" w:hAnchor="page" w:x="1670" w:y="2404"/>
        <w:tabs>
          <w:tab w:leader="none" w:pos="108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виды источников международного частного права. Двойственный характер источников международного частного права.</w:t>
      </w:r>
    </w:p>
    <w:p>
      <w:pPr>
        <w:pStyle w:val="Style7"/>
        <w:numPr>
          <w:ilvl w:val="0"/>
          <w:numId w:val="3"/>
        </w:numPr>
        <w:framePr w:w="9413" w:h="2956" w:hRule="exact" w:wrap="none" w:vAnchor="page" w:hAnchor="page" w:x="1670" w:y="2404"/>
        <w:tabs>
          <w:tab w:leader="none" w:pos="109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Международные договоры как источник международного частного права. Соотношение международного права и национального законодательства</w:t>
      </w:r>
    </w:p>
    <w:p>
      <w:pPr>
        <w:pStyle w:val="Style7"/>
        <w:framePr w:w="9413" w:h="2956" w:hRule="exact" w:wrap="none" w:vAnchor="page" w:hAnchor="page" w:x="1670" w:y="240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4.Обычай как источник международного частного права. Значение судебной и арбитражной практики для международного частного права.</w:t>
      </w:r>
    </w:p>
    <w:p>
      <w:pPr>
        <w:pStyle w:val="Style7"/>
        <w:framePr w:w="9413" w:h="9387" w:hRule="exact" w:wrap="none" w:vAnchor="page" w:hAnchor="page" w:x="1670" w:y="5951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2. КОЛЛИЗИОННЫЕ НОРМЫ. ЛИЦА В МЕЖДУНАРОДНОМ ЧАСТНОМ ПРАВЕ</w:t>
      </w:r>
    </w:p>
    <w:p>
      <w:pPr>
        <w:pStyle w:val="Style7"/>
        <w:framePr w:w="9413" w:h="9387" w:hRule="exact" w:wrap="none" w:vAnchor="page" w:hAnchor="page" w:x="1670" w:y="595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Лекция.</w:t>
      </w:r>
    </w:p>
    <w:p>
      <w:pPr>
        <w:pStyle w:val="Style7"/>
        <w:numPr>
          <w:ilvl w:val="0"/>
          <w:numId w:val="5"/>
        </w:numPr>
        <w:framePr w:w="9413" w:h="9387" w:hRule="exact" w:wrap="none" w:vAnchor="page" w:hAnchor="page" w:x="1670" w:y="5951"/>
        <w:tabs>
          <w:tab w:leader="none" w:pos="124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особенности коллизионной нормы. Структура коллизионной нормы. Виды коллизионных норм.</w:t>
      </w:r>
    </w:p>
    <w:p>
      <w:pPr>
        <w:pStyle w:val="Style7"/>
        <w:numPr>
          <w:ilvl w:val="0"/>
          <w:numId w:val="5"/>
        </w:numPr>
        <w:framePr w:w="9413" w:h="9387" w:hRule="exact" w:wrap="none" w:vAnchor="page" w:hAnchor="page" w:x="1670" w:y="5951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Основные типы коллизионных привязок (формул прикрепления).</w:t>
      </w:r>
    </w:p>
    <w:p>
      <w:pPr>
        <w:pStyle w:val="Style7"/>
        <w:numPr>
          <w:ilvl w:val="0"/>
          <w:numId w:val="5"/>
        </w:numPr>
        <w:framePr w:w="9413" w:h="9387" w:hRule="exact" w:wrap="none" w:vAnchor="page" w:hAnchor="page" w:x="1670" w:y="5951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Взаимность при применении иностранного права. Реторсии.</w:t>
      </w:r>
    </w:p>
    <w:p>
      <w:pPr>
        <w:pStyle w:val="Style7"/>
        <w:numPr>
          <w:ilvl w:val="0"/>
          <w:numId w:val="5"/>
        </w:numPr>
        <w:framePr w:w="9413" w:h="9387" w:hRule="exact" w:wrap="none" w:vAnchor="page" w:hAnchor="page" w:x="1670" w:y="5951"/>
        <w:tabs>
          <w:tab w:leader="none" w:pos="108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Правовое положение физических лиц в международном частном праве. Определение личного закона физического лица.</w:t>
      </w:r>
    </w:p>
    <w:p>
      <w:pPr>
        <w:pStyle w:val="Style7"/>
        <w:numPr>
          <w:ilvl w:val="0"/>
          <w:numId w:val="5"/>
        </w:numPr>
        <w:framePr w:w="9413" w:h="9387" w:hRule="exact" w:wrap="none" w:vAnchor="page" w:hAnchor="page" w:x="1670" w:y="5951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Правовое положение иностранных граждан и лиц без гражданства в Республике Беларусь. Правовое положение граждан Республики Беларусь за рубежом.</w:t>
      </w:r>
    </w:p>
    <w:p>
      <w:pPr>
        <w:pStyle w:val="Style7"/>
        <w:framePr w:w="9413" w:h="9387" w:hRule="exact" w:wrap="none" w:vAnchor="page" w:hAnchor="page" w:x="1670" w:y="595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Семинарское занятие.</w:t>
      </w:r>
    </w:p>
    <w:p>
      <w:pPr>
        <w:pStyle w:val="Style7"/>
        <w:framePr w:w="9413" w:h="9387" w:hRule="exact" w:wrap="none" w:vAnchor="page" w:hAnchor="page" w:x="1670" w:y="5951"/>
        <w:widowControl w:val="0"/>
        <w:keepNext w:val="0"/>
        <w:keepLines w:val="0"/>
        <w:shd w:val="clear" w:color="auto" w:fill="auto"/>
        <w:bidi w:val="0"/>
        <w:spacing w:before="0" w:after="304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особенности коллизионной нормы. Структура коллизионной нормы. Виды коллизионных норм. Основные типы коллизионных привязок (формул прикрепления). Взаимность при применении иностранного права. Реторсии. Правовое положение физических лиц в международном частном праве. Определение личного закона физического лица. Правовой режим иностранцев. Правовое положение иностранных граждан и лиц без гражданства в Республике Беларусь. Правовое положение граждан Республики Беларусь за рубежом.</w:t>
      </w:r>
    </w:p>
    <w:p>
      <w:pPr>
        <w:pStyle w:val="Style7"/>
        <w:framePr w:w="9413" w:h="9387" w:hRule="exact" w:wrap="none" w:vAnchor="page" w:hAnchor="page" w:x="1670" w:y="5951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Задания для самостоятельной работы:</w:t>
      </w:r>
    </w:p>
    <w:p>
      <w:pPr>
        <w:pStyle w:val="Style7"/>
        <w:framePr w:w="9413" w:h="9387" w:hRule="exact" w:wrap="none" w:vAnchor="page" w:hAnchor="page" w:x="1670" w:y="5951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должны изучить и знать следующие вопросы:</w:t>
      </w:r>
    </w:p>
    <w:p>
      <w:pPr>
        <w:pStyle w:val="Style7"/>
        <w:framePr w:w="9413" w:h="9387" w:hRule="exact" w:wrap="none" w:vAnchor="page" w:hAnchor="page" w:x="1670" w:y="5951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толкование коллизионной нормы;</w:t>
      </w:r>
    </w:p>
    <w:p>
      <w:pPr>
        <w:pStyle w:val="Style7"/>
        <w:framePr w:w="9413" w:h="9387" w:hRule="exact" w:wrap="none" w:vAnchor="page" w:hAnchor="page" w:x="1670" w:y="5951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-понятие и основания возникновения конфликта квалификаций. Способы разрешения конфликта квалификаций: квалификация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lex fori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(по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9408" w:h="3277" w:hRule="exact" w:wrap="none" w:vAnchor="page" w:hAnchor="page" w:x="1672" w:y="111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закону суда), квалификация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lex causae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(по праву страны, с которой связано правоотношение в целом), «автономная квалификация»;</w:t>
      </w:r>
    </w:p>
    <w:p>
      <w:pPr>
        <w:pStyle w:val="Style7"/>
        <w:numPr>
          <w:ilvl w:val="0"/>
          <w:numId w:val="1"/>
        </w:numPr>
        <w:framePr w:w="9408" w:h="3277" w:hRule="exact" w:wrap="none" w:vAnchor="page" w:hAnchor="page" w:x="1672" w:y="1118"/>
        <w:tabs>
          <w:tab w:leader="none" w:pos="9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оговорка о публичном порядке. Позитивная и негативная оговорка о публичном порядке;</w:t>
      </w:r>
    </w:p>
    <w:p>
      <w:pPr>
        <w:pStyle w:val="Style7"/>
        <w:numPr>
          <w:ilvl w:val="0"/>
          <w:numId w:val="1"/>
        </w:numPr>
        <w:framePr w:w="9408" w:h="3277" w:hRule="exact" w:wrap="none" w:vAnchor="page" w:hAnchor="page" w:x="1672" w:y="1118"/>
        <w:tabs>
          <w:tab w:leader="none" w:pos="101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особенности правового положения беженцев;</w:t>
      </w:r>
    </w:p>
    <w:p>
      <w:pPr>
        <w:pStyle w:val="Style7"/>
        <w:numPr>
          <w:ilvl w:val="0"/>
          <w:numId w:val="1"/>
        </w:numPr>
        <w:framePr w:w="9408" w:h="3277" w:hRule="exact" w:wrap="none" w:vAnchor="page" w:hAnchor="page" w:x="1672" w:y="1118"/>
        <w:tabs>
          <w:tab w:leader="none" w:pos="101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ограничения применения иностранного права;</w:t>
      </w:r>
    </w:p>
    <w:p>
      <w:pPr>
        <w:pStyle w:val="Style7"/>
        <w:numPr>
          <w:ilvl w:val="0"/>
          <w:numId w:val="1"/>
        </w:numPr>
        <w:framePr w:w="9408" w:h="3277" w:hRule="exact" w:wrap="none" w:vAnchor="page" w:hAnchor="page" w:x="1672" w:y="1118"/>
        <w:tabs>
          <w:tab w:leader="none" w:pos="1012" w:val="left"/>
        </w:tabs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опека и попечительство в международном частном праве.</w:t>
      </w:r>
    </w:p>
    <w:p>
      <w:pPr>
        <w:pStyle w:val="Style7"/>
        <w:framePr w:w="9408" w:h="3277" w:hRule="exact" w:wrap="none" w:vAnchor="page" w:hAnchor="page" w:x="1672" w:y="11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1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3. ПРАВО СОБСТВЕННОСТИ И ИНЫЕ ВЕЩНЫЕ ПРАВА В МЕЖДУНАРОДНОМ ЧАСТНОМ ПРАВЕ</w:t>
      </w:r>
    </w:p>
    <w:p>
      <w:pPr>
        <w:pStyle w:val="Style7"/>
        <w:framePr w:w="9408" w:h="7464" w:hRule="exact" w:wrap="none" w:vAnchor="page" w:hAnchor="page" w:x="1672" w:y="466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Лекция.</w:t>
      </w:r>
    </w:p>
    <w:p>
      <w:pPr>
        <w:pStyle w:val="Style7"/>
        <w:numPr>
          <w:ilvl w:val="0"/>
          <w:numId w:val="7"/>
        </w:numPr>
        <w:framePr w:w="9408" w:h="7464" w:hRule="exact" w:wrap="none" w:vAnchor="page" w:hAnchor="page" w:x="1672" w:y="4660"/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Коллизионные вопросы права собственности в международном частном праве.</w:t>
      </w:r>
    </w:p>
    <w:p>
      <w:pPr>
        <w:pStyle w:val="Style7"/>
        <w:numPr>
          <w:ilvl w:val="0"/>
          <w:numId w:val="7"/>
        </w:numPr>
        <w:framePr w:w="9408" w:h="7464" w:hRule="exact" w:wrap="none" w:vAnchor="page" w:hAnchor="page" w:x="1672" w:y="4660"/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Право собственности и другие вещные права иностранцев в Республике Беларусь.</w:t>
      </w:r>
    </w:p>
    <w:p>
      <w:pPr>
        <w:pStyle w:val="Style7"/>
        <w:numPr>
          <w:ilvl w:val="0"/>
          <w:numId w:val="7"/>
        </w:numPr>
        <w:framePr w:w="9408" w:h="7464" w:hRule="exact" w:wrap="none" w:vAnchor="page" w:hAnchor="page" w:x="1672" w:y="4660"/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Правовой режим собственности Республики Беларусь за рубежом.</w:t>
      </w:r>
    </w:p>
    <w:p>
      <w:pPr>
        <w:pStyle w:val="Style7"/>
        <w:numPr>
          <w:ilvl w:val="0"/>
          <w:numId w:val="7"/>
        </w:numPr>
        <w:framePr w:w="9408" w:h="7464" w:hRule="exact" w:wrap="none" w:vAnchor="page" w:hAnchor="page" w:x="1672" w:y="4660"/>
        <w:tabs>
          <w:tab w:leader="none" w:pos="1093" w:val="left"/>
        </w:tabs>
        <w:widowControl w:val="0"/>
        <w:keepNext w:val="0"/>
        <w:keepLines w:val="0"/>
        <w:shd w:val="clear" w:color="auto" w:fill="auto"/>
        <w:bidi w:val="0"/>
        <w:spacing w:before="0" w:after="304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Национально-правовое регулирование иностранных инвестиций. Международно-правовое регулирование иностранных инвестиций.</w:t>
      </w:r>
    </w:p>
    <w:p>
      <w:pPr>
        <w:pStyle w:val="Style7"/>
        <w:framePr w:w="9408" w:h="7464" w:hRule="exact" w:wrap="none" w:vAnchor="page" w:hAnchor="page" w:x="1672" w:y="4660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Семинарское занятие.</w:t>
      </w:r>
    </w:p>
    <w:p>
      <w:pPr>
        <w:pStyle w:val="Style7"/>
        <w:framePr w:w="9408" w:h="7464" w:hRule="exact" w:wrap="none" w:vAnchor="page" w:hAnchor="page" w:x="1672" w:y="4660"/>
        <w:widowControl w:val="0"/>
        <w:keepNext w:val="0"/>
        <w:keepLines w:val="0"/>
        <w:shd w:val="clear" w:color="auto" w:fill="auto"/>
        <w:bidi w:val="0"/>
        <w:spacing w:before="0" w:after="296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Коллизионные вопросы права собственности в международном частном праве. Право собственности и другие вещные права иностранцев в Республике Беларусь. Правовой режим собственности Республики Беларусь за рубежом. Национально-правовое регулирование иностранных инвестиций. Международно-правовое регулирование иностранных инвестиций.</w:t>
      </w:r>
    </w:p>
    <w:p>
      <w:pPr>
        <w:pStyle w:val="Style7"/>
        <w:framePr w:w="9408" w:h="7464" w:hRule="exact" w:wrap="none" w:vAnchor="page" w:hAnchor="page" w:x="1672" w:y="466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Задания для самостоятельной работы:</w:t>
      </w:r>
    </w:p>
    <w:p>
      <w:pPr>
        <w:pStyle w:val="Style7"/>
        <w:framePr w:w="9408" w:h="7464" w:hRule="exact" w:wrap="none" w:vAnchor="page" w:hAnchor="page" w:x="1672" w:y="46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должны изучить и знать следующие вопросы: -коллизионное законодательство Республики Беларусь о праве собственности;</w:t>
      </w:r>
    </w:p>
    <w:p>
      <w:pPr>
        <w:pStyle w:val="Style7"/>
        <w:framePr w:w="9408" w:h="7464" w:hRule="exact" w:wrap="none" w:vAnchor="page" w:hAnchor="page" w:x="1672" w:y="466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-понятие и классификация инвестиций;</w:t>
      </w:r>
    </w:p>
    <w:p>
      <w:pPr>
        <w:pStyle w:val="Style7"/>
        <w:framePr w:w="9408" w:h="7464" w:hRule="exact" w:wrap="none" w:vAnchor="page" w:hAnchor="page" w:x="1672" w:y="466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-субъекты и формы иностранных инвестиций на территории Республики Беларусь.</w:t>
      </w:r>
    </w:p>
    <w:p>
      <w:pPr>
        <w:pStyle w:val="Style7"/>
        <w:framePr w:w="9408" w:h="3218" w:hRule="exact" w:wrap="none" w:vAnchor="page" w:hAnchor="page" w:x="1672" w:y="12131"/>
        <w:widowControl w:val="0"/>
        <w:keepNext w:val="0"/>
        <w:keepLines w:val="0"/>
        <w:shd w:val="clear" w:color="auto" w:fill="auto"/>
        <w:bidi w:val="0"/>
        <w:jc w:val="left"/>
        <w:spacing w:before="0" w:after="0" w:line="643" w:lineRule="exact"/>
        <w:ind w:left="74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4. СДЕЛКИ В МЕЖДУНАРОДНОМ ЧАСТНОМ ПРАВЕ Лекция.</w:t>
      </w:r>
    </w:p>
    <w:p>
      <w:pPr>
        <w:pStyle w:val="Style7"/>
        <w:numPr>
          <w:ilvl w:val="0"/>
          <w:numId w:val="9"/>
        </w:numPr>
        <w:framePr w:w="9408" w:h="3218" w:hRule="exact" w:wrap="none" w:vAnchor="page" w:hAnchor="page" w:x="1672" w:y="12131"/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Общие положения о сделках в международном частном праве.</w:t>
      </w:r>
    </w:p>
    <w:p>
      <w:pPr>
        <w:pStyle w:val="Style7"/>
        <w:framePr w:w="9408" w:h="3218" w:hRule="exact" w:wrap="none" w:vAnchor="page" w:hAnchor="page" w:x="1672" w:y="12131"/>
        <w:tabs>
          <w:tab w:leader="none" w:pos="869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признаки внешнеэкономической сделки.</w:t>
        <w:tab/>
        <w:t>Виды</w:t>
      </w:r>
    </w:p>
    <w:p>
      <w:pPr>
        <w:pStyle w:val="Style7"/>
        <w:framePr w:w="9408" w:h="3218" w:hRule="exact" w:wrap="none" w:vAnchor="page" w:hAnchor="page" w:x="1672" w:y="1213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внешнеэкономических сделок.</w:t>
      </w:r>
    </w:p>
    <w:p>
      <w:pPr>
        <w:pStyle w:val="Style7"/>
        <w:numPr>
          <w:ilvl w:val="0"/>
          <w:numId w:val="9"/>
        </w:numPr>
        <w:framePr w:w="9408" w:h="3218" w:hRule="exact" w:wrap="none" w:vAnchor="page" w:hAnchor="page" w:x="1672" w:y="12131"/>
        <w:tabs>
          <w:tab w:leader="none" w:pos="108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Коллизионные вопросы сделок и договоров в законодательстве Республики Беларусь. Обязательственный статут. Сфера действия обязательственного статута.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numPr>
          <w:ilvl w:val="0"/>
          <w:numId w:val="9"/>
        </w:numPr>
        <w:framePr w:w="9413" w:h="14222" w:hRule="exact" w:wrap="none" w:vAnchor="page" w:hAnchor="page" w:x="1670" w:y="1123"/>
        <w:widowControl w:val="0"/>
        <w:keepNext w:val="0"/>
        <w:keepLines w:val="0"/>
        <w:shd w:val="clear" w:color="auto" w:fill="auto"/>
        <w:bidi w:val="0"/>
        <w:spacing w:before="0" w:after="304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Исковая давность. Коллизионное законодательство Республики Беларусь об исковой давности. Исковая давность в международных договорах.</w:t>
      </w:r>
    </w:p>
    <w:p>
      <w:pPr>
        <w:pStyle w:val="Style7"/>
        <w:framePr w:w="9413" w:h="14222" w:hRule="exact" w:wrap="none" w:vAnchor="page" w:hAnchor="page" w:x="1670" w:y="1123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Семинарское занятие.</w:t>
      </w:r>
    </w:p>
    <w:p>
      <w:pPr>
        <w:pStyle w:val="Style7"/>
        <w:framePr w:w="9413" w:h="14222" w:hRule="exact" w:wrap="none" w:vAnchor="page" w:hAnchor="page" w:x="1670" w:y="1123"/>
        <w:widowControl w:val="0"/>
        <w:keepNext w:val="0"/>
        <w:keepLines w:val="0"/>
        <w:shd w:val="clear" w:color="auto" w:fill="auto"/>
        <w:bidi w:val="0"/>
        <w:spacing w:before="0" w:after="296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Общие положения о сделках в международном частном праве. Понятие и признаки внешнеэкономической сделки. Виды внешнеэкономических сделок. Коллизионные вопросы сделок и договоров в законодательстве Республики Беларусь. Обязательственный статут. Сфера действия обязательственного статута. Исковая давность. Коллизионное законодательство Республики Беларусь об исковой давности. Исковая давность в международных договорах.</w:t>
      </w:r>
    </w:p>
    <w:p>
      <w:pPr>
        <w:pStyle w:val="Style7"/>
        <w:framePr w:w="9413" w:h="14222" w:hRule="exact" w:wrap="none" w:vAnchor="page" w:hAnchor="page" w:x="1670" w:y="112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Задания для самостоятельной работы:</w:t>
      </w:r>
    </w:p>
    <w:p>
      <w:pPr>
        <w:pStyle w:val="Style7"/>
        <w:framePr w:w="9413" w:h="14222" w:hRule="exact" w:wrap="none" w:vAnchor="page" w:hAnchor="page" w:x="1670" w:y="11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должны изучить и знать следующие вопросы: -соотношение понятий «внешнеэкономическая сделка» и «международный коммерческий контракт»;</w:t>
      </w:r>
    </w:p>
    <w:p>
      <w:pPr>
        <w:pStyle w:val="Style7"/>
        <w:framePr w:w="9413" w:h="14222" w:hRule="exact" w:wrap="none" w:vAnchor="page" w:hAnchor="page" w:x="1670" w:y="112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 принцип «автономии воли»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(lex voluntatis).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Формы выражения воли сторон о выборе применимого права. Ограничения «автономии воли»;</w:t>
      </w:r>
    </w:p>
    <w:p>
      <w:pPr>
        <w:pStyle w:val="Style7"/>
        <w:framePr w:w="9413" w:h="14222" w:hRule="exact" w:wrap="none" w:vAnchor="page" w:hAnchor="page" w:x="1670" w:y="112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-право, применимое к договорным обязательствам в отсутствие соглашения сторон о его выборе. Закон, применяемый к форме сделок;</w:t>
      </w:r>
    </w:p>
    <w:p>
      <w:pPr>
        <w:pStyle w:val="Style7"/>
        <w:framePr w:w="9413" w:h="14222" w:hRule="exact" w:wrap="none" w:vAnchor="page" w:hAnchor="page" w:x="1670" w:y="112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-коллизионные нормы об исковой давности в международных договорах Республики Беларусь;</w:t>
      </w:r>
    </w:p>
    <w:p>
      <w:pPr>
        <w:pStyle w:val="Style7"/>
        <w:framePr w:w="9413" w:h="14222" w:hRule="exact" w:wrap="none" w:vAnchor="page" w:hAnchor="page" w:x="1670" w:y="1123"/>
        <w:widowControl w:val="0"/>
        <w:keepNext w:val="0"/>
        <w:keepLines w:val="0"/>
        <w:shd w:val="clear" w:color="auto" w:fill="auto"/>
        <w:bidi w:val="0"/>
        <w:spacing w:before="0" w:after="39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-Конвенция об исковой давности в международной купле-продаже товаров (Нью-Йорк, 14 июня 1974 г.).</w:t>
      </w:r>
    </w:p>
    <w:p>
      <w:pPr>
        <w:pStyle w:val="Style7"/>
        <w:framePr w:w="9413" w:h="14222" w:hRule="exact" w:wrap="none" w:vAnchor="page" w:hAnchor="page" w:x="1670" w:y="1123"/>
        <w:widowControl w:val="0"/>
        <w:keepNext w:val="0"/>
        <w:keepLines w:val="0"/>
        <w:shd w:val="clear" w:color="auto" w:fill="auto"/>
        <w:bidi w:val="0"/>
        <w:jc w:val="left"/>
        <w:spacing w:before="0" w:after="0" w:line="648" w:lineRule="exact"/>
        <w:ind w:left="74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5. ДОГОВОР МЕЖДУНАРОДНОЙ КУПЛИ-ПРОДАЖИ Лекция.</w:t>
      </w:r>
    </w:p>
    <w:p>
      <w:pPr>
        <w:pStyle w:val="Style7"/>
        <w:numPr>
          <w:ilvl w:val="0"/>
          <w:numId w:val="11"/>
        </w:numPr>
        <w:framePr w:w="9413" w:h="14222" w:hRule="exact" w:wrap="none" w:vAnchor="page" w:hAnchor="page" w:x="1670" w:y="1123"/>
        <w:tabs>
          <w:tab w:leader="none" w:pos="112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правовая природа договора международной купли- продажи.</w:t>
      </w:r>
    </w:p>
    <w:p>
      <w:pPr>
        <w:pStyle w:val="Style7"/>
        <w:numPr>
          <w:ilvl w:val="0"/>
          <w:numId w:val="11"/>
        </w:numPr>
        <w:framePr w:w="9413" w:h="14222" w:hRule="exact" w:wrap="none" w:vAnchor="page" w:hAnchor="page" w:x="1670" w:y="1123"/>
        <w:tabs>
          <w:tab w:leader="none" w:pos="112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и порядок заключения договора международной купли- продажи.</w:t>
      </w:r>
    </w:p>
    <w:p>
      <w:pPr>
        <w:pStyle w:val="Style7"/>
        <w:framePr w:w="9413" w:h="14222" w:hRule="exact" w:wrap="none" w:vAnchor="page" w:hAnchor="page" w:x="1670" w:y="112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Структура и содержание договора международной купли-продажи.</w:t>
      </w:r>
    </w:p>
    <w:p>
      <w:pPr>
        <w:pStyle w:val="Style7"/>
        <w:numPr>
          <w:ilvl w:val="0"/>
          <w:numId w:val="11"/>
        </w:numPr>
        <w:framePr w:w="9413" w:h="14222" w:hRule="exact" w:wrap="none" w:vAnchor="page" w:hAnchor="page" w:x="1670" w:y="1123"/>
        <w:tabs>
          <w:tab w:leader="none" w:pos="1070" w:val="left"/>
        </w:tabs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Правовые последствия нарушения договора международной купли- продажи. Ответственность сторон. Основания освобождения от ответственности.</w:t>
      </w:r>
    </w:p>
    <w:p>
      <w:pPr>
        <w:pStyle w:val="Style7"/>
        <w:framePr w:w="9413" w:h="14222" w:hRule="exact" w:wrap="none" w:vAnchor="page" w:hAnchor="page" w:x="1670" w:y="112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Задания для самостоятельной работы:</w:t>
      </w:r>
    </w:p>
    <w:p>
      <w:pPr>
        <w:pStyle w:val="Style7"/>
        <w:framePr w:w="9413" w:h="14222" w:hRule="exact" w:wrap="none" w:vAnchor="page" w:hAnchor="page" w:x="1670" w:y="11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должны изучить и знать следующие вопросы: -регламентация договоров международной купли-продажи;</w:t>
      </w:r>
    </w:p>
    <w:p>
      <w:pPr>
        <w:pStyle w:val="Style7"/>
        <w:framePr w:w="9413" w:h="14222" w:hRule="exact" w:wrap="none" w:vAnchor="page" w:hAnchor="page" w:x="1670" w:y="112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-способы разрешения коллизий законов. Определение применимого права;</w:t>
      </w:r>
    </w:p>
    <w:p>
      <w:pPr>
        <w:pStyle w:val="Style7"/>
        <w:framePr w:w="9413" w:h="14222" w:hRule="exact" w:wrap="none" w:vAnchor="page" w:hAnchor="page" w:x="1670" w:y="112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-базисные условия Инкотермс-2000. Конвенция ООН о договорах международной купли-продажи товаров (Вена, 11 апреля 1980 г.);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9418" w:h="1349" w:hRule="exact" w:wrap="none" w:vAnchor="page" w:hAnchor="page" w:x="1667" w:y="105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-правовое регулирование поставок товаров между организациями государств - участников СНГ. Соглашение об общих условиях поставок товаров между организациями государств - участников СНГ (Киев, 20 марта 1992 г.).</w:t>
      </w:r>
    </w:p>
    <w:p>
      <w:pPr>
        <w:pStyle w:val="Style7"/>
        <w:framePr w:wrap="none" w:vAnchor="page" w:hAnchor="page" w:x="1667" w:y="271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2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6. МЕЖДУНАРОДНЫЕ ПЕРЕВОЗКИ</w:t>
      </w:r>
    </w:p>
    <w:p>
      <w:pPr>
        <w:pStyle w:val="Style7"/>
        <w:framePr w:w="9418" w:h="12292" w:hRule="exact" w:wrap="none" w:vAnchor="page" w:hAnchor="page" w:x="1667" w:y="331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Лекция.</w:t>
      </w:r>
    </w:p>
    <w:p>
      <w:pPr>
        <w:pStyle w:val="Style7"/>
        <w:numPr>
          <w:ilvl w:val="0"/>
          <w:numId w:val="13"/>
        </w:numPr>
        <w:framePr w:w="9418" w:h="12292" w:hRule="exact" w:wrap="none" w:vAnchor="page" w:hAnchor="page" w:x="1667" w:y="3311"/>
        <w:tabs>
          <w:tab w:leader="none" w:pos="108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Международная унификация вопросов правового регулирования международных транспортных правоотношений.</w:t>
      </w:r>
    </w:p>
    <w:p>
      <w:pPr>
        <w:pStyle w:val="Style7"/>
        <w:numPr>
          <w:ilvl w:val="0"/>
          <w:numId w:val="13"/>
        </w:numPr>
        <w:framePr w:w="9418" w:h="12292" w:hRule="exact" w:wrap="none" w:vAnchor="page" w:hAnchor="page" w:x="1667" w:y="3311"/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Международные железнодорожные перевозки.</w:t>
      </w:r>
    </w:p>
    <w:p>
      <w:pPr>
        <w:pStyle w:val="Style7"/>
        <w:numPr>
          <w:ilvl w:val="0"/>
          <w:numId w:val="13"/>
        </w:numPr>
        <w:framePr w:w="9418" w:h="12292" w:hRule="exact" w:wrap="none" w:vAnchor="page" w:hAnchor="page" w:x="1667" w:y="3311"/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Международные автомобильные перевозки.</w:t>
      </w:r>
    </w:p>
    <w:p>
      <w:pPr>
        <w:pStyle w:val="Style7"/>
        <w:numPr>
          <w:ilvl w:val="0"/>
          <w:numId w:val="13"/>
        </w:numPr>
        <w:framePr w:w="9418" w:h="12292" w:hRule="exact" w:wrap="none" w:vAnchor="page" w:hAnchor="page" w:x="1667" w:y="3311"/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Международные воздушные перевозки.</w:t>
      </w:r>
    </w:p>
    <w:p>
      <w:pPr>
        <w:pStyle w:val="Style7"/>
        <w:numPr>
          <w:ilvl w:val="0"/>
          <w:numId w:val="13"/>
        </w:numPr>
        <w:framePr w:w="9418" w:h="12292" w:hRule="exact" w:wrap="none" w:vAnchor="page" w:hAnchor="page" w:x="1667" w:y="3311"/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spacing w:before="0" w:after="304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Международные морские перевозки.</w:t>
      </w:r>
    </w:p>
    <w:p>
      <w:pPr>
        <w:pStyle w:val="Style7"/>
        <w:framePr w:w="9418" w:h="12292" w:hRule="exact" w:wrap="none" w:vAnchor="page" w:hAnchor="page" w:x="1667" w:y="3311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Семинарское занятие.</w:t>
      </w:r>
    </w:p>
    <w:p>
      <w:pPr>
        <w:pStyle w:val="Style7"/>
        <w:framePr w:w="9418" w:h="12292" w:hRule="exact" w:wrap="none" w:vAnchor="page" w:hAnchor="page" w:x="1667" w:y="3311"/>
        <w:widowControl w:val="0"/>
        <w:keepNext w:val="0"/>
        <w:keepLines w:val="0"/>
        <w:shd w:val="clear" w:color="auto" w:fill="auto"/>
        <w:bidi w:val="0"/>
        <w:spacing w:before="0" w:after="296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Международная унификация вопросов правового регулирования международных транспортных правоотношений. Международные железнодорожные перевозки. Международные автомобильные перевозки. Международные воздушные перевозки. Международные морские перевозки.</w:t>
      </w:r>
    </w:p>
    <w:p>
      <w:pPr>
        <w:pStyle w:val="Style7"/>
        <w:framePr w:w="9418" w:h="12292" w:hRule="exact" w:wrap="none" w:vAnchor="page" w:hAnchor="page" w:x="1667" w:y="331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Задания для самостоятельной работы:</w:t>
      </w:r>
    </w:p>
    <w:p>
      <w:pPr>
        <w:pStyle w:val="Style7"/>
        <w:framePr w:w="9418" w:h="12292" w:hRule="exact" w:wrap="none" w:vAnchor="page" w:hAnchor="page" w:x="1667" w:y="33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должны изучить и знать следующие вопросы: -особенности правового регулирования международных перевозок в смешанном сообщении;</w:t>
      </w:r>
    </w:p>
    <w:p>
      <w:pPr>
        <w:pStyle w:val="Style7"/>
        <w:framePr w:w="9418" w:h="12292" w:hRule="exact" w:wrap="none" w:vAnchor="page" w:hAnchor="page" w:x="1667" w:y="33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-особенности правового регулирования контейнерных перевозок; -международная транспортная экспедиция;</w:t>
      </w:r>
    </w:p>
    <w:p>
      <w:pPr>
        <w:pStyle w:val="Style7"/>
        <w:framePr w:w="9418" w:h="12292" w:hRule="exact" w:wrap="none" w:vAnchor="page" w:hAnchor="page" w:x="1667" w:y="3311"/>
        <w:widowControl w:val="0"/>
        <w:keepNext w:val="0"/>
        <w:keepLines w:val="0"/>
        <w:shd w:val="clear" w:color="auto" w:fill="auto"/>
        <w:bidi w:val="0"/>
        <w:spacing w:before="0" w:after="43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-страхование при осуществлении международных перевозок.</w:t>
      </w:r>
    </w:p>
    <w:p>
      <w:pPr>
        <w:pStyle w:val="Style7"/>
        <w:framePr w:w="9418" w:h="12292" w:hRule="exact" w:wrap="none" w:vAnchor="page" w:hAnchor="page" w:x="1667" w:y="3311"/>
        <w:widowControl w:val="0"/>
        <w:keepNext w:val="0"/>
        <w:keepLines w:val="0"/>
        <w:shd w:val="clear" w:color="auto" w:fill="auto"/>
        <w:bidi w:val="0"/>
        <w:jc w:val="left"/>
        <w:spacing w:before="0" w:after="0" w:line="643" w:lineRule="exact"/>
        <w:ind w:left="740" w:right="0" w:firstLine="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7. ОБЯЗАТЕЛЬСТВА ВСЛЕДСТВИЕ ПРИЧИНЕНИЯ ВРЕДА Лекция.</w:t>
      </w:r>
    </w:p>
    <w:p>
      <w:pPr>
        <w:pStyle w:val="Style7"/>
        <w:numPr>
          <w:ilvl w:val="0"/>
          <w:numId w:val="15"/>
        </w:numPr>
        <w:framePr w:w="9418" w:h="12292" w:hRule="exact" w:wrap="none" w:vAnchor="page" w:hAnchor="page" w:x="1667" w:y="3311"/>
        <w:tabs>
          <w:tab w:leader="none" w:pos="109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Обязательства из правонарушений в международном частном праве. Коллизионные вопросы обязательств, возникающих вследствие причинения вреда.</w:t>
      </w:r>
    </w:p>
    <w:p>
      <w:pPr>
        <w:pStyle w:val="Style7"/>
        <w:numPr>
          <w:ilvl w:val="0"/>
          <w:numId w:val="15"/>
        </w:numPr>
        <w:framePr w:w="9418" w:h="12292" w:hRule="exact" w:wrap="none" w:vAnchor="page" w:hAnchor="page" w:x="1667" w:y="3311"/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Ответственность за ущерб, причиненный потребителю.</w:t>
      </w:r>
    </w:p>
    <w:p>
      <w:pPr>
        <w:pStyle w:val="Style7"/>
        <w:numPr>
          <w:ilvl w:val="0"/>
          <w:numId w:val="15"/>
        </w:numPr>
        <w:framePr w:w="9418" w:h="12292" w:hRule="exact" w:wrap="none" w:vAnchor="page" w:hAnchor="page" w:x="1667" w:y="3311"/>
        <w:tabs>
          <w:tab w:leader="none" w:pos="1093" w:val="left"/>
        </w:tabs>
        <w:widowControl w:val="0"/>
        <w:keepNext w:val="0"/>
        <w:keepLines w:val="0"/>
        <w:shd w:val="clear" w:color="auto" w:fill="auto"/>
        <w:bidi w:val="0"/>
        <w:spacing w:before="0" w:after="304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Международно-правовое регулирование обязательств, возникающих вследствие причинения вреда.</w:t>
      </w:r>
    </w:p>
    <w:p>
      <w:pPr>
        <w:pStyle w:val="Style7"/>
        <w:framePr w:w="9418" w:h="12292" w:hRule="exact" w:wrap="none" w:vAnchor="page" w:hAnchor="page" w:x="1667" w:y="3311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Задания для самостоятельной работы:</w:t>
      </w:r>
    </w:p>
    <w:p>
      <w:pPr>
        <w:pStyle w:val="Style7"/>
        <w:framePr w:w="9418" w:h="12292" w:hRule="exact" w:wrap="none" w:vAnchor="page" w:hAnchor="page" w:x="1667" w:y="3311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должны изучить и знать следующие вопросы: -коллизионные вопросы обязательств, возникающих вследствие неосновательного обогащения;</w:t>
      </w:r>
    </w:p>
    <w:p>
      <w:pPr>
        <w:pStyle w:val="Style7"/>
        <w:framePr w:w="9418" w:h="12292" w:hRule="exact" w:wrap="none" w:vAnchor="page" w:hAnchor="page" w:x="1667" w:y="3311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-Конвенция о праве, применимом к дорожно-транспортным происшествиям (Гаага, 4 мая 1971 г.).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9408" w:h="644" w:hRule="exact" w:wrap="none" w:vAnchor="page" w:hAnchor="page" w:x="1672" w:y="1162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1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8. НАСЛЕДОВАНИЕ В МЕЖДУНАРОДНОМ ЧАСТНОМ</w:t>
      </w:r>
    </w:p>
    <w:p>
      <w:pPr>
        <w:pStyle w:val="Style7"/>
        <w:framePr w:w="9408" w:h="644" w:hRule="exact" w:wrap="none" w:vAnchor="page" w:hAnchor="page" w:x="1672" w:y="1162"/>
        <w:widowControl w:val="0"/>
        <w:keepNext w:val="0"/>
        <w:keepLines w:val="0"/>
        <w:shd w:val="clear" w:color="auto" w:fill="auto"/>
        <w:bidi w:val="0"/>
        <w:jc w:val="cente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ПРАВЕ</w:t>
      </w:r>
    </w:p>
    <w:p>
      <w:pPr>
        <w:pStyle w:val="Style7"/>
        <w:framePr w:w="9408" w:h="6173" w:hRule="exact" w:wrap="none" w:vAnchor="page" w:hAnchor="page" w:x="1672" w:y="208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Лекция.</w:t>
      </w:r>
    </w:p>
    <w:p>
      <w:pPr>
        <w:pStyle w:val="Style7"/>
        <w:numPr>
          <w:ilvl w:val="0"/>
          <w:numId w:val="17"/>
        </w:numPr>
        <w:framePr w:w="9408" w:h="6173" w:hRule="exact" w:wrap="none" w:vAnchor="page" w:hAnchor="page" w:x="1672" w:y="2082"/>
        <w:tabs>
          <w:tab w:leader="none" w:pos="299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Коллизионные</w:t>
        <w:tab/>
        <w:t>вопросы наследственных правоотношений и коллизионные нормы о наследовании (объемы и привязки).</w:t>
      </w:r>
    </w:p>
    <w:p>
      <w:pPr>
        <w:pStyle w:val="Style7"/>
        <w:numPr>
          <w:ilvl w:val="0"/>
          <w:numId w:val="17"/>
        </w:numPr>
        <w:framePr w:w="9408" w:h="6173" w:hRule="exact" w:wrap="none" w:vAnchor="page" w:hAnchor="page" w:x="1672" w:y="2082"/>
        <w:tabs>
          <w:tab w:leader="none" w:pos="109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Наследственные права иностранцев в Республике Беларусь. Коллизионное законодательство Республики Беларусь о наследовании.</w:t>
      </w:r>
    </w:p>
    <w:p>
      <w:pPr>
        <w:pStyle w:val="Style7"/>
        <w:numPr>
          <w:ilvl w:val="0"/>
          <w:numId w:val="17"/>
        </w:numPr>
        <w:framePr w:w="9408" w:h="6173" w:hRule="exact" w:wrap="none" w:vAnchor="page" w:hAnchor="page" w:x="1672" w:y="2082"/>
        <w:tabs>
          <w:tab w:leader="none" w:pos="1088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Наследственные права граждан Республики Беларусь за рубежом. Общая характеристика иностранного законодательства о наследовании.</w:t>
      </w:r>
    </w:p>
    <w:p>
      <w:pPr>
        <w:pStyle w:val="Style7"/>
        <w:framePr w:w="9408" w:h="6173" w:hRule="exact" w:wrap="none" w:vAnchor="page" w:hAnchor="page" w:x="1672" w:y="208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Задания для самостоятельной работы:</w:t>
      </w:r>
    </w:p>
    <w:p>
      <w:pPr>
        <w:pStyle w:val="Style7"/>
        <w:framePr w:w="9408" w:h="6173" w:hRule="exact" w:wrap="none" w:vAnchor="page" w:hAnchor="page" w:x="1672" w:y="208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должны изучить и знать следующие вопросы:</w:t>
      </w:r>
    </w:p>
    <w:p>
      <w:pPr>
        <w:pStyle w:val="Style7"/>
        <w:framePr w:w="9408" w:h="6173" w:hRule="exact" w:wrap="none" w:vAnchor="page" w:hAnchor="page" w:x="1672" w:y="208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-вопросы наследования в международных договорах;</w:t>
      </w:r>
    </w:p>
    <w:p>
      <w:pPr>
        <w:pStyle w:val="Style7"/>
        <w:framePr w:w="9408" w:h="6173" w:hRule="exact" w:wrap="none" w:vAnchor="page" w:hAnchor="page" w:x="1672" w:y="208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-коллизионные нормы о наследовании в Конвенции СНГ о правовой помощи и правовых отношениях по гражданским, семейным и уголовным делам и соответствующих двусторонних договорах Республики Беларусь с другими государствами;</w:t>
      </w:r>
    </w:p>
    <w:p>
      <w:pPr>
        <w:pStyle w:val="Style7"/>
        <w:framePr w:w="9408" w:h="6173" w:hRule="exact" w:wrap="none" w:vAnchor="page" w:hAnchor="page" w:x="1672" w:y="208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-правовые режимы выморочного имущества в международном частном праве;</w:t>
      </w:r>
    </w:p>
    <w:p>
      <w:pPr>
        <w:pStyle w:val="Style7"/>
        <w:framePr w:w="9408" w:h="6173" w:hRule="exact" w:wrap="none" w:vAnchor="page" w:hAnchor="page" w:x="1672" w:y="208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-судьба выморочного имущества по законодательству Республики Беларусь.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1669" w:y="1152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МАТЕРИАЛЫ ДЛЯ ТЕКУЩЕЙ АТТЕСТАЦИИ СЛУШАТЕЛЕЙ</w:t>
      </w:r>
    </w:p>
    <w:p>
      <w:pPr>
        <w:pStyle w:val="Style7"/>
        <w:framePr w:w="9418" w:h="13530" w:hRule="exact" w:wrap="none" w:vAnchor="page" w:hAnchor="page" w:x="1669" w:y="1800"/>
        <w:widowControl w:val="0"/>
        <w:keepNext w:val="0"/>
        <w:keepLines w:val="0"/>
        <w:shd w:val="clear" w:color="auto" w:fill="auto"/>
        <w:bidi w:val="0"/>
        <w:jc w:val="left"/>
        <w:spacing w:before="0" w:after="308" w:line="260" w:lineRule="exact"/>
        <w:ind w:left="2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Вопросы для подготовки к экзамену:</w:t>
      </w:r>
    </w:p>
    <w:p>
      <w:pPr>
        <w:pStyle w:val="Style7"/>
        <w:numPr>
          <w:ilvl w:val="0"/>
          <w:numId w:val="19"/>
        </w:numPr>
        <w:framePr w:w="9418" w:h="13530" w:hRule="exact" w:wrap="none" w:vAnchor="page" w:hAnchor="page" w:x="1669" w:y="1800"/>
        <w:tabs>
          <w:tab w:leader="none" w:pos="108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Понятие, предмет и задачи международного частного права.</w:t>
      </w:r>
    </w:p>
    <w:p>
      <w:pPr>
        <w:pStyle w:val="Style7"/>
        <w:numPr>
          <w:ilvl w:val="0"/>
          <w:numId w:val="19"/>
        </w:numPr>
        <w:framePr w:w="9418" w:h="13530" w:hRule="exact" w:wrap="none" w:vAnchor="page" w:hAnchor="page" w:x="1669" w:y="180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Соотношение международного частного права с системами международного публичного права и национального права.</w:t>
      </w:r>
    </w:p>
    <w:p>
      <w:pPr>
        <w:pStyle w:val="Style7"/>
        <w:numPr>
          <w:ilvl w:val="0"/>
          <w:numId w:val="19"/>
        </w:numPr>
        <w:framePr w:w="9418" w:h="13530" w:hRule="exact" w:wrap="none" w:vAnchor="page" w:hAnchor="page" w:x="1669" w:y="1800"/>
        <w:tabs>
          <w:tab w:leader="none" w:pos="106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Система международного частного права как отрасли правовой науки и учебного курса.</w:t>
      </w:r>
    </w:p>
    <w:p>
      <w:pPr>
        <w:pStyle w:val="Style7"/>
        <w:numPr>
          <w:ilvl w:val="0"/>
          <w:numId w:val="19"/>
        </w:numPr>
        <w:framePr w:w="9418" w:h="13530" w:hRule="exact" w:wrap="none" w:vAnchor="page" w:hAnchor="page" w:x="1669" w:y="1800"/>
        <w:tabs>
          <w:tab w:leader="none" w:pos="105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виды источников международного частного права. Двойственный характер источников международного частного права.</w:t>
      </w:r>
    </w:p>
    <w:p>
      <w:pPr>
        <w:pStyle w:val="Style7"/>
        <w:numPr>
          <w:ilvl w:val="0"/>
          <w:numId w:val="19"/>
        </w:numPr>
        <w:framePr w:w="9418" w:h="13530" w:hRule="exact" w:wrap="none" w:vAnchor="page" w:hAnchor="page" w:x="1669" w:y="1800"/>
        <w:tabs>
          <w:tab w:leader="none" w:pos="106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Международные договоры как источник международного частного права. Соотношение международного права и национального законодательства. 6. Обычай как источник международного частного права.. Унификация торговых обычаев и роль в этом Международной торговой палаты.</w:t>
      </w:r>
    </w:p>
    <w:p>
      <w:pPr>
        <w:pStyle w:val="Style7"/>
        <w:framePr w:w="9418" w:h="13530" w:hRule="exact" w:wrap="none" w:vAnchor="page" w:hAnchor="page" w:x="1669" w:y="180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7.Значение судебной и арбитражной практики для международного частного права. Соотношение понятий «судебная практика» и «судебный прецедент».</w:t>
      </w:r>
    </w:p>
    <w:p>
      <w:pPr>
        <w:pStyle w:val="Style7"/>
        <w:numPr>
          <w:ilvl w:val="0"/>
          <w:numId w:val="21"/>
        </w:numPr>
        <w:framePr w:w="9418" w:h="13530" w:hRule="exact" w:wrap="none" w:vAnchor="page" w:hAnchor="page" w:x="1669" w:y="1800"/>
        <w:tabs>
          <w:tab w:leader="none" w:pos="105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Методы правового регулирования отношений, составляющих предмет международного частного права.</w:t>
      </w:r>
    </w:p>
    <w:p>
      <w:pPr>
        <w:pStyle w:val="Style7"/>
        <w:numPr>
          <w:ilvl w:val="0"/>
          <w:numId w:val="21"/>
        </w:numPr>
        <w:framePr w:w="9418" w:h="13530" w:hRule="exact" w:wrap="none" w:vAnchor="page" w:hAnchor="page" w:x="1669" w:y="1800"/>
        <w:tabs>
          <w:tab w:leader="none" w:pos="124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особенности коллизионной нормы. Структура коллизионной нормы.</w:t>
      </w:r>
    </w:p>
    <w:p>
      <w:pPr>
        <w:pStyle w:val="Style7"/>
        <w:numPr>
          <w:ilvl w:val="0"/>
          <w:numId w:val="21"/>
        </w:numPr>
        <w:framePr w:w="9418" w:h="13530" w:hRule="exact" w:wrap="none" w:vAnchor="page" w:hAnchor="page" w:x="1669" w:y="1800"/>
        <w:tabs>
          <w:tab w:leader="none" w:pos="124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Виды коллизионных норм. «Гибкие коллизионные нормы» и «жесткие коллизионные нормы». Односторонние и двусторонние коллизионные нормы. Простые и сложные коллизионные нормы.</w:t>
      </w:r>
    </w:p>
    <w:p>
      <w:pPr>
        <w:pStyle w:val="Style7"/>
        <w:numPr>
          <w:ilvl w:val="0"/>
          <w:numId w:val="21"/>
        </w:numPr>
        <w:framePr w:w="9418" w:h="13530" w:hRule="exact" w:wrap="none" w:vAnchor="page" w:hAnchor="page" w:x="1669" w:y="1800"/>
        <w:tabs>
          <w:tab w:leader="none" w:pos="124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Основные типы коллизионных привязок (формул прикрепления).</w:t>
      </w:r>
    </w:p>
    <w:p>
      <w:pPr>
        <w:pStyle w:val="Style7"/>
        <w:numPr>
          <w:ilvl w:val="0"/>
          <w:numId w:val="21"/>
        </w:numPr>
        <w:framePr w:w="9418" w:h="13530" w:hRule="exact" w:wrap="none" w:vAnchor="page" w:hAnchor="page" w:x="1669" w:y="1800"/>
        <w:tabs>
          <w:tab w:leader="none" w:pos="11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Толкование коллизионной нормы. Понятие и основания возникновения конфликта квалификаций. Способы разрешения конфликта квалификаций: квалификация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lex fori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(по закону суда), квалификация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lex causae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(по праву страны, с которой связано правоотношение в целом), «автономная квалификация».</w:t>
      </w:r>
    </w:p>
    <w:p>
      <w:pPr>
        <w:pStyle w:val="Style7"/>
        <w:numPr>
          <w:ilvl w:val="0"/>
          <w:numId w:val="21"/>
        </w:numPr>
        <w:framePr w:w="9418" w:h="13530" w:hRule="exact" w:wrap="none" w:vAnchor="page" w:hAnchor="page" w:x="1669" w:y="1800"/>
        <w:tabs>
          <w:tab w:leader="none" w:pos="124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Обратная отсылка и отсылка к праву третьего государства. Причины возникновения обратной отсылки.</w:t>
      </w:r>
    </w:p>
    <w:p>
      <w:pPr>
        <w:pStyle w:val="Style7"/>
        <w:numPr>
          <w:ilvl w:val="0"/>
          <w:numId w:val="21"/>
        </w:numPr>
        <w:framePr w:w="9418" w:h="13530" w:hRule="exact" w:wrap="none" w:vAnchor="page" w:hAnchor="page" w:x="1669" w:y="1800"/>
        <w:tabs>
          <w:tab w:leader="none" w:pos="124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Ограничения применения иностранного права. Оговорка о публичном порядке.</w:t>
      </w:r>
    </w:p>
    <w:p>
      <w:pPr>
        <w:pStyle w:val="Style7"/>
        <w:numPr>
          <w:ilvl w:val="0"/>
          <w:numId w:val="21"/>
        </w:numPr>
        <w:framePr w:w="9418" w:h="13530" w:hRule="exact" w:wrap="none" w:vAnchor="page" w:hAnchor="page" w:x="1669" w:y="1800"/>
        <w:tabs>
          <w:tab w:leader="none" w:pos="124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Взаимность при применении иностранного права. Реторсии.</w:t>
      </w:r>
    </w:p>
    <w:p>
      <w:pPr>
        <w:pStyle w:val="Style7"/>
        <w:numPr>
          <w:ilvl w:val="0"/>
          <w:numId w:val="21"/>
        </w:numPr>
        <w:framePr w:w="9418" w:h="13530" w:hRule="exact" w:wrap="none" w:vAnchor="page" w:hAnchor="page" w:x="1669" w:y="1800"/>
        <w:tabs>
          <w:tab w:leader="none" w:pos="124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Правовое положение физических лиц в международном частном праве. Определение личного закона физического лица. Правовой режим иностранцев.</w:t>
      </w:r>
    </w:p>
    <w:p>
      <w:pPr>
        <w:pStyle w:val="Style7"/>
        <w:numPr>
          <w:ilvl w:val="0"/>
          <w:numId w:val="21"/>
        </w:numPr>
        <w:framePr w:w="9418" w:h="13530" w:hRule="exact" w:wrap="none" w:vAnchor="page" w:hAnchor="page" w:x="1669" w:y="1800"/>
        <w:tabs>
          <w:tab w:leader="none" w:pos="31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Коллизионные</w:t>
        <w:tab/>
        <w:t>вопросы гражданской правоспособности и дееспособности иностранцев.</w:t>
      </w:r>
    </w:p>
    <w:p>
      <w:pPr>
        <w:pStyle w:val="Style7"/>
        <w:numPr>
          <w:ilvl w:val="0"/>
          <w:numId w:val="21"/>
        </w:numPr>
        <w:framePr w:w="9418" w:h="13530" w:hRule="exact" w:wrap="none" w:vAnchor="page" w:hAnchor="page" w:x="1669" w:y="1800"/>
        <w:tabs>
          <w:tab w:leader="none" w:pos="11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Право физического лица на имя. Опека и попечительство в международном частном праве.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numPr>
          <w:ilvl w:val="0"/>
          <w:numId w:val="21"/>
        </w:numPr>
        <w:framePr w:w="9413" w:h="14543" w:hRule="exact" w:wrap="none" w:vAnchor="page" w:hAnchor="page" w:x="1672" w:y="1108"/>
        <w:tabs>
          <w:tab w:leader="none" w:pos="12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Правовое положение иностранных граждан и лиц без гражданства в Республике Беларусь.</w:t>
      </w:r>
    </w:p>
    <w:p>
      <w:pPr>
        <w:pStyle w:val="Style7"/>
        <w:numPr>
          <w:ilvl w:val="0"/>
          <w:numId w:val="21"/>
        </w:numPr>
        <w:framePr w:w="9413" w:h="14543" w:hRule="exact" w:wrap="none" w:vAnchor="page" w:hAnchor="page" w:x="1672" w:y="1108"/>
        <w:tabs>
          <w:tab w:leader="none" w:pos="12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Правовое положение граждан Республики Беларусь за рубежом. Признание документов, выданных в иностранных государствах.</w:t>
      </w:r>
    </w:p>
    <w:p>
      <w:pPr>
        <w:pStyle w:val="Style7"/>
        <w:numPr>
          <w:ilvl w:val="0"/>
          <w:numId w:val="21"/>
        </w:numPr>
        <w:framePr w:w="9413" w:h="14543" w:hRule="exact" w:wrap="none" w:vAnchor="page" w:hAnchor="page" w:x="1672" w:y="1108"/>
        <w:tabs>
          <w:tab w:leader="none" w:pos="125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Особенности правового положения беженцев.</w:t>
      </w:r>
    </w:p>
    <w:p>
      <w:pPr>
        <w:pStyle w:val="Style7"/>
        <w:numPr>
          <w:ilvl w:val="0"/>
          <w:numId w:val="21"/>
        </w:numPr>
        <w:framePr w:w="9413" w:h="14543" w:hRule="exact" w:wrap="none" w:vAnchor="page" w:hAnchor="page" w:x="1672" w:y="1108"/>
        <w:tabs>
          <w:tab w:leader="none" w:pos="121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Правовое положение иностранных юридических лиц и организаций, не являющихся юридическими лицами, в Республике Беларусь.</w:t>
      </w:r>
    </w:p>
    <w:p>
      <w:pPr>
        <w:pStyle w:val="Style7"/>
        <w:numPr>
          <w:ilvl w:val="0"/>
          <w:numId w:val="21"/>
        </w:numPr>
        <w:framePr w:w="9413" w:h="14543" w:hRule="exact" w:wrap="none" w:vAnchor="page" w:hAnchor="page" w:x="1672" w:y="1108"/>
        <w:tabs>
          <w:tab w:leader="none" w:pos="121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виды коммерческих организаций с иностранными инвестициями по законодательству Республики Беларусь.</w:t>
      </w:r>
    </w:p>
    <w:p>
      <w:pPr>
        <w:pStyle w:val="Style7"/>
        <w:numPr>
          <w:ilvl w:val="0"/>
          <w:numId w:val="21"/>
        </w:numPr>
        <w:framePr w:w="9413" w:h="14543" w:hRule="exact" w:wrap="none" w:vAnchor="page" w:hAnchor="page" w:x="1672" w:y="1108"/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Создание и деятельность в Республике Беларусь коммерческих организаций с иностранными инвестициями.</w:t>
      </w:r>
    </w:p>
    <w:p>
      <w:pPr>
        <w:pStyle w:val="Style7"/>
        <w:numPr>
          <w:ilvl w:val="0"/>
          <w:numId w:val="21"/>
        </w:numPr>
        <w:framePr w:w="9413" w:h="14543" w:hRule="exact" w:wrap="none" w:vAnchor="page" w:hAnchor="page" w:x="1672" w:y="1108"/>
        <w:tabs>
          <w:tab w:leader="none" w:pos="12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Коллизионные вопросы права собственности в международном частном праве.</w:t>
      </w:r>
    </w:p>
    <w:p>
      <w:pPr>
        <w:pStyle w:val="Style7"/>
        <w:numPr>
          <w:ilvl w:val="0"/>
          <w:numId w:val="21"/>
        </w:numPr>
        <w:framePr w:w="9413" w:h="14543" w:hRule="exact" w:wrap="none" w:vAnchor="page" w:hAnchor="page" w:x="1672" w:y="1108"/>
        <w:tabs>
          <w:tab w:leader="none" w:pos="122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Право собственности и другие вещные права иностранцев в Республике Беларусь.</w:t>
      </w:r>
    </w:p>
    <w:p>
      <w:pPr>
        <w:pStyle w:val="Style7"/>
        <w:numPr>
          <w:ilvl w:val="0"/>
          <w:numId w:val="21"/>
        </w:numPr>
        <w:framePr w:w="9413" w:h="14543" w:hRule="exact" w:wrap="none" w:vAnchor="page" w:hAnchor="page" w:x="1672" w:y="1108"/>
        <w:tabs>
          <w:tab w:leader="none" w:pos="121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Коллизионное законодательство Республики Беларусь о праве собственности.</w:t>
      </w:r>
    </w:p>
    <w:p>
      <w:pPr>
        <w:pStyle w:val="Style7"/>
        <w:numPr>
          <w:ilvl w:val="0"/>
          <w:numId w:val="21"/>
        </w:numPr>
        <w:framePr w:w="9413" w:h="14543" w:hRule="exact" w:wrap="none" w:vAnchor="page" w:hAnchor="page" w:x="1672" w:y="1108"/>
        <w:tabs>
          <w:tab w:leader="none" w:pos="125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Правовой режим собственности Республики Беларусь за рубежом.</w:t>
      </w:r>
    </w:p>
    <w:p>
      <w:pPr>
        <w:pStyle w:val="Style7"/>
        <w:numPr>
          <w:ilvl w:val="0"/>
          <w:numId w:val="21"/>
        </w:numPr>
        <w:framePr w:w="9413" w:h="14543" w:hRule="exact" w:wrap="none" w:vAnchor="page" w:hAnchor="page" w:x="1672" w:y="1108"/>
        <w:tabs>
          <w:tab w:leader="none" w:pos="121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признаки внешнеэкономической сделки. Соотношение понятий «внешнеэкономическая сделка» и «международный коммерческий контракт».</w:t>
      </w:r>
    </w:p>
    <w:p>
      <w:pPr>
        <w:pStyle w:val="Style7"/>
        <w:numPr>
          <w:ilvl w:val="0"/>
          <w:numId w:val="21"/>
        </w:numPr>
        <w:framePr w:w="9413" w:h="14543" w:hRule="exact" w:wrap="none" w:vAnchor="page" w:hAnchor="page" w:x="1672" w:y="1108"/>
        <w:tabs>
          <w:tab w:leader="none" w:pos="125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Виды внешнеэкономических сделок.</w:t>
      </w:r>
    </w:p>
    <w:p>
      <w:pPr>
        <w:pStyle w:val="Style7"/>
        <w:numPr>
          <w:ilvl w:val="0"/>
          <w:numId w:val="21"/>
        </w:numPr>
        <w:framePr w:w="9413" w:h="14543" w:hRule="exact" w:wrap="none" w:vAnchor="page" w:hAnchor="page" w:x="1672" w:y="1108"/>
        <w:tabs>
          <w:tab w:leader="none" w:pos="122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Коллизионные вопросы сделок и договоров в законодательстве Республики Беларусь.</w:t>
      </w:r>
    </w:p>
    <w:p>
      <w:pPr>
        <w:pStyle w:val="Style7"/>
        <w:framePr w:w="9413" w:h="14543" w:hRule="exact" w:wrap="none" w:vAnchor="page" w:hAnchor="page" w:x="1672" w:y="110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32.Обязательственный статут. Сфера действия обязательственного статута.</w:t>
      </w:r>
    </w:p>
    <w:p>
      <w:pPr>
        <w:pStyle w:val="Style7"/>
        <w:numPr>
          <w:ilvl w:val="0"/>
          <w:numId w:val="23"/>
        </w:numPr>
        <w:framePr w:w="9413" w:h="14543" w:hRule="exact" w:wrap="none" w:vAnchor="page" w:hAnchor="page" w:x="1672" w:y="1108"/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Принцип «автономии воли»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(lex voluntatis).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Формы выражения воли сторон о выборе применимого права. Ограничения «автономии воли».</w:t>
      </w:r>
    </w:p>
    <w:p>
      <w:pPr>
        <w:pStyle w:val="Style7"/>
        <w:numPr>
          <w:ilvl w:val="0"/>
          <w:numId w:val="23"/>
        </w:numPr>
        <w:framePr w:w="9413" w:h="14543" w:hRule="exact" w:wrap="none" w:vAnchor="page" w:hAnchor="page" w:x="1672" w:y="1108"/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Право, применимое к договорным обязательствам в отсутствие соглашения сторон о его выборе. Закон, применяемый к форме сделок.</w:t>
      </w:r>
    </w:p>
    <w:p>
      <w:pPr>
        <w:pStyle w:val="Style7"/>
        <w:numPr>
          <w:ilvl w:val="0"/>
          <w:numId w:val="23"/>
        </w:numPr>
        <w:framePr w:w="9413" w:h="14543" w:hRule="exact" w:wrap="none" w:vAnchor="page" w:hAnchor="page" w:x="1672" w:y="1108"/>
        <w:tabs>
          <w:tab w:leader="none" w:pos="12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Исковая давность. Коллизионное законодательство Республики Беларусь об исковой давности.</w:t>
      </w:r>
    </w:p>
    <w:p>
      <w:pPr>
        <w:pStyle w:val="Style7"/>
        <w:numPr>
          <w:ilvl w:val="0"/>
          <w:numId w:val="23"/>
        </w:numPr>
        <w:framePr w:w="9413" w:h="14543" w:hRule="exact" w:wrap="none" w:vAnchor="page" w:hAnchor="page" w:x="1672" w:y="1108"/>
        <w:tabs>
          <w:tab w:leader="none" w:pos="12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Исковая давность в международных договорах. Коллизионные нормы об исковой давности в международных договорах Республики Беларусь.</w:t>
      </w:r>
    </w:p>
    <w:p>
      <w:pPr>
        <w:pStyle w:val="Style7"/>
        <w:numPr>
          <w:ilvl w:val="0"/>
          <w:numId w:val="23"/>
        </w:numPr>
        <w:framePr w:w="9413" w:h="14543" w:hRule="exact" w:wrap="none" w:vAnchor="page" w:hAnchor="page" w:x="1672" w:y="1108"/>
        <w:tabs>
          <w:tab w:leader="none" w:pos="129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Конвенция об исковой давности в международной купле-продаже товаров (Нью-Йорк, 14 июня 1974 г.).</w:t>
      </w:r>
    </w:p>
    <w:p>
      <w:pPr>
        <w:pStyle w:val="Style7"/>
        <w:numPr>
          <w:ilvl w:val="0"/>
          <w:numId w:val="23"/>
        </w:numPr>
        <w:framePr w:w="9413" w:h="14543" w:hRule="exact" w:wrap="none" w:vAnchor="page" w:hAnchor="page" w:x="1672" w:y="1108"/>
        <w:tabs>
          <w:tab w:leader="none" w:pos="121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и порядок заключения договора международной купли- продажи.</w:t>
      </w:r>
    </w:p>
    <w:p>
      <w:pPr>
        <w:pStyle w:val="Style7"/>
        <w:numPr>
          <w:ilvl w:val="0"/>
          <w:numId w:val="23"/>
        </w:numPr>
        <w:framePr w:w="9413" w:h="14543" w:hRule="exact" w:wrap="none" w:vAnchor="page" w:hAnchor="page" w:x="1672" w:y="1108"/>
        <w:tabs>
          <w:tab w:leader="none" w:pos="124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Структура и содержание договора международной купли-продажи.</w:t>
      </w:r>
    </w:p>
    <w:p>
      <w:pPr>
        <w:pStyle w:val="Style7"/>
        <w:numPr>
          <w:ilvl w:val="0"/>
          <w:numId w:val="23"/>
        </w:numPr>
        <w:framePr w:w="9413" w:h="14543" w:hRule="exact" w:wrap="none" w:vAnchor="page" w:hAnchor="page" w:x="1672" w:y="1108"/>
        <w:tabs>
          <w:tab w:leader="none" w:pos="121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Правовые последствия нарушения договора международной купли- продажи. Ответственность сторон. Основания освобождения от ответственности.</w:t>
      </w:r>
    </w:p>
    <w:p>
      <w:pPr>
        <w:pStyle w:val="Style7"/>
        <w:numPr>
          <w:ilvl w:val="0"/>
          <w:numId w:val="23"/>
        </w:numPr>
        <w:framePr w:w="9413" w:h="14543" w:hRule="exact" w:wrap="none" w:vAnchor="page" w:hAnchor="page" w:x="1672" w:y="1108"/>
        <w:tabs>
          <w:tab w:leader="none" w:pos="121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Правовое регулирование поставок товаров между организациями государств - участников СНГ. Соглашение об общих условиях поставок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9418" w:h="12614" w:hRule="exact" w:wrap="none" w:vAnchor="page" w:hAnchor="page" w:x="1669" w:y="1103"/>
        <w:tabs>
          <w:tab w:leader="none" w:pos="121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товаров между организациями государств - участников СНГ (Киев, 20 марта 1992 г.).</w:t>
      </w:r>
    </w:p>
    <w:p>
      <w:pPr>
        <w:pStyle w:val="Style7"/>
        <w:numPr>
          <w:ilvl w:val="0"/>
          <w:numId w:val="23"/>
        </w:numPr>
        <w:framePr w:w="9418" w:h="12614" w:hRule="exact" w:wrap="none" w:vAnchor="page" w:hAnchor="page" w:x="1669" w:y="1103"/>
        <w:tabs>
          <w:tab w:leader="none" w:pos="12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Международная унификация вопросов правового регулирования международных транспортных правоотношений.</w:t>
      </w:r>
    </w:p>
    <w:p>
      <w:pPr>
        <w:pStyle w:val="Style7"/>
        <w:numPr>
          <w:ilvl w:val="0"/>
          <w:numId w:val="23"/>
        </w:numPr>
        <w:framePr w:w="9418" w:h="12614" w:hRule="exact" w:wrap="none" w:vAnchor="page" w:hAnchor="page" w:x="1669" w:y="1103"/>
        <w:tabs>
          <w:tab w:leader="none" w:pos="125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Международные железнодорожные перевозки.</w:t>
      </w:r>
    </w:p>
    <w:p>
      <w:pPr>
        <w:pStyle w:val="Style7"/>
        <w:numPr>
          <w:ilvl w:val="0"/>
          <w:numId w:val="23"/>
        </w:numPr>
        <w:framePr w:w="9418" w:h="12614" w:hRule="exact" w:wrap="none" w:vAnchor="page" w:hAnchor="page" w:x="1669" w:y="1103"/>
        <w:tabs>
          <w:tab w:leader="none" w:pos="125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Международные автомобильные перевозки.</w:t>
      </w:r>
    </w:p>
    <w:p>
      <w:pPr>
        <w:pStyle w:val="Style7"/>
        <w:numPr>
          <w:ilvl w:val="0"/>
          <w:numId w:val="23"/>
        </w:numPr>
        <w:framePr w:w="9418" w:h="12614" w:hRule="exact" w:wrap="none" w:vAnchor="page" w:hAnchor="page" w:x="1669" w:y="1103"/>
        <w:tabs>
          <w:tab w:leader="none" w:pos="125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Международные воздушные перевозки.</w:t>
      </w:r>
    </w:p>
    <w:p>
      <w:pPr>
        <w:pStyle w:val="Style7"/>
        <w:numPr>
          <w:ilvl w:val="0"/>
          <w:numId w:val="23"/>
        </w:numPr>
        <w:framePr w:w="9418" w:h="12614" w:hRule="exact" w:wrap="none" w:vAnchor="page" w:hAnchor="page" w:x="1669" w:y="1103"/>
        <w:tabs>
          <w:tab w:leader="none" w:pos="125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Международные морские перевозки.</w:t>
      </w:r>
    </w:p>
    <w:p>
      <w:pPr>
        <w:pStyle w:val="Style7"/>
        <w:numPr>
          <w:ilvl w:val="0"/>
          <w:numId w:val="23"/>
        </w:numPr>
        <w:framePr w:w="9418" w:h="12614" w:hRule="exact" w:wrap="none" w:vAnchor="page" w:hAnchor="page" w:x="1669" w:y="1103"/>
        <w:tabs>
          <w:tab w:leader="none" w:pos="12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Особенности правового регулирования международных перевозок в смешанном сообщении. Особенности правового регулирования контейнерных перевозок.</w:t>
      </w:r>
    </w:p>
    <w:p>
      <w:pPr>
        <w:pStyle w:val="Style7"/>
        <w:numPr>
          <w:ilvl w:val="0"/>
          <w:numId w:val="23"/>
        </w:numPr>
        <w:framePr w:w="9418" w:h="12614" w:hRule="exact" w:wrap="none" w:vAnchor="page" w:hAnchor="page" w:x="1669" w:y="1103"/>
        <w:tabs>
          <w:tab w:leader="none" w:pos="121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Международная транспортная экспедиция. Страхование при осуществлении международных перевозок.</w:t>
      </w:r>
    </w:p>
    <w:p>
      <w:pPr>
        <w:pStyle w:val="Style7"/>
        <w:numPr>
          <w:ilvl w:val="0"/>
          <w:numId w:val="23"/>
        </w:numPr>
        <w:framePr w:w="9418" w:h="12614" w:hRule="exact" w:wrap="none" w:vAnchor="page" w:hAnchor="page" w:x="1669" w:y="1103"/>
        <w:tabs>
          <w:tab w:leader="none" w:pos="125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Обязательства из правонарушений в международном частном праве.</w:t>
      </w:r>
    </w:p>
    <w:p>
      <w:pPr>
        <w:pStyle w:val="Style7"/>
        <w:numPr>
          <w:ilvl w:val="0"/>
          <w:numId w:val="23"/>
        </w:numPr>
        <w:framePr w:w="9418" w:h="12614" w:hRule="exact" w:wrap="none" w:vAnchor="page" w:hAnchor="page" w:x="1669" w:y="1103"/>
        <w:tabs>
          <w:tab w:leader="none" w:pos="123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Коллизионные вопросы обязательств, возникающих вследствие причинения вреда.</w:t>
      </w:r>
    </w:p>
    <w:p>
      <w:pPr>
        <w:pStyle w:val="Style7"/>
        <w:numPr>
          <w:ilvl w:val="0"/>
          <w:numId w:val="23"/>
        </w:numPr>
        <w:framePr w:w="9418" w:h="12614" w:hRule="exact" w:wrap="none" w:vAnchor="page" w:hAnchor="page" w:x="1669" w:y="1103"/>
        <w:tabs>
          <w:tab w:leader="none" w:pos="123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Коллизионные вопросы обязательств, возникающих вследствие неосновательного обогащения.</w:t>
      </w:r>
    </w:p>
    <w:p>
      <w:pPr>
        <w:pStyle w:val="Style7"/>
        <w:framePr w:w="9418" w:h="12614" w:hRule="exact" w:wrap="none" w:vAnchor="page" w:hAnchor="page" w:x="1669" w:y="110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52.Ответственность за ущерб, причиненный потребителю.</w:t>
      </w:r>
    </w:p>
    <w:p>
      <w:pPr>
        <w:pStyle w:val="Style7"/>
        <w:numPr>
          <w:ilvl w:val="0"/>
          <w:numId w:val="25"/>
        </w:numPr>
        <w:framePr w:w="9418" w:h="12614" w:hRule="exact" w:wrap="none" w:vAnchor="page" w:hAnchor="page" w:x="1669" w:y="1103"/>
        <w:tabs>
          <w:tab w:leader="none" w:pos="122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Международно-правовое регулирование обязательств, возникающих вследствие причинения вреда. Конвенция о праве, применимом к дорожно</w:t>
        <w:softHyphen/>
        <w:t>транспортным происшествиям (Гаага, 4 мая 1971 г.).</w:t>
      </w:r>
    </w:p>
    <w:p>
      <w:pPr>
        <w:pStyle w:val="Style7"/>
        <w:numPr>
          <w:ilvl w:val="0"/>
          <w:numId w:val="25"/>
        </w:numPr>
        <w:framePr w:w="9418" w:h="12614" w:hRule="exact" w:wrap="none" w:vAnchor="page" w:hAnchor="page" w:x="1669" w:y="1103"/>
        <w:tabs>
          <w:tab w:leader="none" w:pos="12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Коллизионные вопросы наследственных правоотношений и коллизионные нормы о наследовании (объемы и привязки).</w:t>
      </w:r>
    </w:p>
    <w:p>
      <w:pPr>
        <w:pStyle w:val="Style7"/>
        <w:numPr>
          <w:ilvl w:val="0"/>
          <w:numId w:val="25"/>
        </w:numPr>
        <w:framePr w:w="9418" w:h="12614" w:hRule="exact" w:wrap="none" w:vAnchor="page" w:hAnchor="page" w:x="1669" w:y="1103"/>
        <w:tabs>
          <w:tab w:leader="none" w:pos="124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Наследственные права иностранцев в Республике Беларусь.</w:t>
      </w:r>
    </w:p>
    <w:p>
      <w:pPr>
        <w:pStyle w:val="Style7"/>
        <w:numPr>
          <w:ilvl w:val="0"/>
          <w:numId w:val="25"/>
        </w:numPr>
        <w:framePr w:w="9418" w:h="12614" w:hRule="exact" w:wrap="none" w:vAnchor="page" w:hAnchor="page" w:x="1669" w:y="1103"/>
        <w:tabs>
          <w:tab w:leader="none" w:pos="312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Коллизионное</w:t>
        <w:tab/>
        <w:t>законодательство Республики Беларусь о наследовании.</w:t>
      </w:r>
    </w:p>
    <w:p>
      <w:pPr>
        <w:pStyle w:val="Style7"/>
        <w:numPr>
          <w:ilvl w:val="0"/>
          <w:numId w:val="25"/>
        </w:numPr>
        <w:framePr w:w="9418" w:h="12614" w:hRule="exact" w:wrap="none" w:vAnchor="page" w:hAnchor="page" w:x="1669" w:y="1103"/>
        <w:tabs>
          <w:tab w:leader="none" w:pos="124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Наследственные права граждан Республики Беларусь за рубежом.</w:t>
      </w:r>
    </w:p>
    <w:p>
      <w:pPr>
        <w:pStyle w:val="Style7"/>
        <w:framePr w:w="9418" w:h="12614" w:hRule="exact" w:wrap="none" w:vAnchor="page" w:hAnchor="page" w:x="1669" w:y="110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58.Общая характеристика иностранного законодательства о</w:t>
      </w:r>
    </w:p>
    <w:p>
      <w:pPr>
        <w:pStyle w:val="Style7"/>
        <w:framePr w:w="9418" w:h="12614" w:hRule="exact" w:wrap="none" w:vAnchor="page" w:hAnchor="page" w:x="1669" w:y="110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наследовании.</w:t>
      </w:r>
    </w:p>
    <w:p>
      <w:pPr>
        <w:pStyle w:val="Style7"/>
        <w:numPr>
          <w:ilvl w:val="0"/>
          <w:numId w:val="27"/>
        </w:numPr>
        <w:framePr w:w="9418" w:h="12614" w:hRule="exact" w:wrap="none" w:vAnchor="page" w:hAnchor="page" w:x="1669" w:y="1103"/>
        <w:tabs>
          <w:tab w:leader="none" w:pos="124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Вопросы наследования в международных договорах.</w:t>
      </w:r>
    </w:p>
    <w:p>
      <w:pPr>
        <w:pStyle w:val="Style7"/>
        <w:numPr>
          <w:ilvl w:val="0"/>
          <w:numId w:val="27"/>
        </w:numPr>
        <w:framePr w:w="9418" w:h="12614" w:hRule="exact" w:wrap="none" w:vAnchor="page" w:hAnchor="page" w:x="1669" w:y="1103"/>
        <w:tabs>
          <w:tab w:leader="none" w:pos="12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Коллизионные нормы о наследовании в Конвенции СНГ о правовой помощи и правовых отношениях по гражданским, семейным и уголовным делам и соответствующих двусторонних договорах Республики Беларусь с другими государствами.</w:t>
      </w:r>
    </w:p>
    <w:p>
      <w:pPr>
        <w:pStyle w:val="Style7"/>
        <w:numPr>
          <w:ilvl w:val="0"/>
          <w:numId w:val="27"/>
        </w:numPr>
        <w:framePr w:w="9418" w:h="12614" w:hRule="exact" w:wrap="none" w:vAnchor="page" w:hAnchor="page" w:x="1669" w:y="1103"/>
        <w:tabs>
          <w:tab w:leader="none" w:pos="12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Правовые режимы выморочного имущества в международном частном праве.</w:t>
      </w:r>
    </w:p>
    <w:p>
      <w:pPr>
        <w:pStyle w:val="Style7"/>
        <w:numPr>
          <w:ilvl w:val="0"/>
          <w:numId w:val="27"/>
        </w:numPr>
        <w:framePr w:w="9418" w:h="12614" w:hRule="exact" w:wrap="none" w:vAnchor="page" w:hAnchor="page" w:x="1669" w:y="1103"/>
        <w:tabs>
          <w:tab w:leader="none" w:pos="122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Судьба выморочного имущества по законодательству Республики Беларусь.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3850" w:y="113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11"/>
        </w:rPr>
        <w:t>СПИСОК рекомендуемой литературы</w:t>
      </w:r>
    </w:p>
    <w:p>
      <w:pPr>
        <w:pStyle w:val="Style7"/>
        <w:framePr w:w="9408" w:h="13845" w:hRule="exact" w:wrap="none" w:vAnchor="page" w:hAnchor="page" w:x="1670" w:y="1805"/>
        <w:widowControl w:val="0"/>
        <w:keepNext w:val="0"/>
        <w:keepLines w:val="0"/>
        <w:shd w:val="clear" w:color="auto" w:fill="auto"/>
        <w:bidi w:val="0"/>
        <w:jc w:val="left"/>
        <w:spacing w:before="0" w:after="313" w:line="260" w:lineRule="exact"/>
        <w:ind w:left="3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Основная литература</w:t>
      </w:r>
    </w:p>
    <w:p>
      <w:pPr>
        <w:pStyle w:val="Style7"/>
        <w:numPr>
          <w:ilvl w:val="0"/>
          <w:numId w:val="29"/>
        </w:numPr>
        <w:framePr w:w="9408" w:h="13845" w:hRule="exact" w:wrap="none" w:vAnchor="page" w:hAnchor="page" w:x="1670" w:y="1805"/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Дербина, Г. В. Международное частное право [Текст] : учебно- методическое пособие / Г. В. Дербина ; Академия управления при Президенте Республики Беларусь. - Минск : Академия управления при Президенте РБ, 2008 - 156</w:t>
      </w:r>
    </w:p>
    <w:p>
      <w:pPr>
        <w:pStyle w:val="Style7"/>
        <w:numPr>
          <w:ilvl w:val="0"/>
          <w:numId w:val="29"/>
        </w:numPr>
        <w:framePr w:w="9408" w:h="13845" w:hRule="exact" w:wrap="none" w:vAnchor="page" w:hAnchor="page" w:x="1670" w:y="1805"/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Кузьмин, А. С. Международное частное право [Текст] : курс интенсивной подготовки / А. С. Кузьмин. - Минск :ТетраСистемс, 2009 - 319 с.</w:t>
      </w:r>
    </w:p>
    <w:p>
      <w:pPr>
        <w:pStyle w:val="Style7"/>
        <w:numPr>
          <w:ilvl w:val="0"/>
          <w:numId w:val="29"/>
        </w:numPr>
        <w:framePr w:w="9408" w:h="13845" w:hRule="exact" w:wrap="none" w:vAnchor="page" w:hAnchor="page" w:x="1670" w:y="1805"/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Ламинцев, А. А. Международное частное право в вопросах и ответах : учебное пособие / А.А.Ламинцев. - Москва :КноРус :Велби, 2004 - 221 с.</w:t>
      </w:r>
    </w:p>
    <w:p>
      <w:pPr>
        <w:pStyle w:val="Style7"/>
        <w:numPr>
          <w:ilvl w:val="0"/>
          <w:numId w:val="29"/>
        </w:numPr>
        <w:framePr w:w="9408" w:h="13845" w:hRule="exact" w:wrap="none" w:vAnchor="page" w:hAnchor="page" w:x="1670" w:y="1805"/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Леанович, Е. Б. Международное частное право [Текст] : учебное пособие / Е. Б. Леанович. - 4-е изд.. - Москва : РИОР, 2009 - 186 с.</w:t>
      </w:r>
    </w:p>
    <w:p>
      <w:pPr>
        <w:pStyle w:val="Style7"/>
        <w:numPr>
          <w:ilvl w:val="0"/>
          <w:numId w:val="29"/>
        </w:numPr>
        <w:framePr w:w="9408" w:h="13845" w:hRule="exact" w:wrap="none" w:vAnchor="page" w:hAnchor="page" w:x="1670" w:y="1805"/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Международное частное право : учебник для бакалавров / [Г. К. Дмитриева и др.] ; ответственный редактор Г. К. Дмитриева. - Изд. 3-е, переработанное и дополненное. - Москва : Проспект, 2013 - 655 с.</w:t>
      </w:r>
    </w:p>
    <w:p>
      <w:pPr>
        <w:pStyle w:val="Style7"/>
        <w:numPr>
          <w:ilvl w:val="0"/>
          <w:numId w:val="29"/>
        </w:numPr>
        <w:framePr w:w="9408" w:h="13845" w:hRule="exact" w:wrap="none" w:vAnchor="page" w:hAnchor="page" w:x="1670" w:y="1805"/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Международное частное право : учебник / [Г. К. Дмитриева и др.] ; отв. ред. Г. К. Дмитриева ; Министерство образования и науки Российской Федерации. Московская государственная юридическая академия им. О. Е. Кутафина. - Изд. 3-е, переработанное и дополненное. - Москва : Проспект, 2010 - 655 с.</w:t>
      </w:r>
    </w:p>
    <w:p>
      <w:pPr>
        <w:pStyle w:val="Style7"/>
        <w:framePr w:w="9408" w:h="13845" w:hRule="exact" w:wrap="none" w:vAnchor="page" w:hAnchor="page" w:x="1670" w:y="180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Дополнительная литература:</w:t>
      </w:r>
    </w:p>
    <w:p>
      <w:pPr>
        <w:pStyle w:val="Style7"/>
        <w:numPr>
          <w:ilvl w:val="0"/>
          <w:numId w:val="31"/>
        </w:numPr>
        <w:framePr w:w="9408" w:h="13845" w:hRule="exact" w:wrap="none" w:vAnchor="page" w:hAnchor="page" w:x="1670" w:y="1805"/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Чудаева, М. Л. Международное частное право: курс лекций / М. Л. Чудаева. - Минск: Академия управления при Президенте Республики Беларусь, 2007. - 149 с.</w:t>
      </w:r>
    </w:p>
    <w:p>
      <w:pPr>
        <w:pStyle w:val="Style7"/>
        <w:numPr>
          <w:ilvl w:val="0"/>
          <w:numId w:val="31"/>
        </w:numPr>
        <w:framePr w:w="9408" w:h="13845" w:hRule="exact" w:wrap="none" w:vAnchor="page" w:hAnchor="page" w:x="1670" w:y="1805"/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Богуславский, М.М. Международное частное право: учебник. - М.: Юрист, 2005. - 604с.</w:t>
      </w:r>
    </w:p>
    <w:p>
      <w:pPr>
        <w:pStyle w:val="Style7"/>
        <w:numPr>
          <w:ilvl w:val="0"/>
          <w:numId w:val="31"/>
        </w:numPr>
        <w:framePr w:w="9408" w:h="13845" w:hRule="exact" w:wrap="none" w:vAnchor="page" w:hAnchor="page" w:x="1670" w:y="1805"/>
        <w:tabs>
          <w:tab w:leader="none" w:pos="1143" w:val="left"/>
          <w:tab w:leader="none" w:pos="596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Международное частное право:</w:t>
        <w:tab/>
        <w:t>учебник /Л.П.Ануфриева,</w:t>
      </w:r>
    </w:p>
    <w:p>
      <w:pPr>
        <w:pStyle w:val="Style7"/>
        <w:framePr w:w="9408" w:h="13845" w:hRule="exact" w:wrap="none" w:vAnchor="page" w:hAnchor="page" w:x="1670" w:y="180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К.А.Бекяшев, Г.К.Дмитриева и др.; Отв. ред. Г.К. Дмитриева. - 2-е изд., перераб. и доп. - М.: ТК Велби, Изд-во Проспект, 2004.- 688с.</w:t>
      </w:r>
    </w:p>
    <w:p>
      <w:pPr>
        <w:pStyle w:val="Style7"/>
        <w:numPr>
          <w:ilvl w:val="0"/>
          <w:numId w:val="31"/>
        </w:numPr>
        <w:framePr w:w="9408" w:h="13845" w:hRule="exact" w:wrap="none" w:vAnchor="page" w:hAnchor="page" w:x="1670" w:y="1805"/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Ануфриева, Л.П. Международное частное право: В3-х т. Том 1. Общая часть: учебник. - М.: Издательство БЕК, 2002. - 288 с.</w:t>
      </w:r>
    </w:p>
    <w:p>
      <w:pPr>
        <w:pStyle w:val="Style7"/>
        <w:numPr>
          <w:ilvl w:val="0"/>
          <w:numId w:val="31"/>
        </w:numPr>
        <w:framePr w:w="9408" w:h="13845" w:hRule="exact" w:wrap="none" w:vAnchor="page" w:hAnchor="page" w:x="1670" w:y="1805"/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Принципы международного частного права//Белорусский журнал международного права. - 2001. - №2.</w:t>
      </w:r>
    </w:p>
    <w:p>
      <w:pPr>
        <w:pStyle w:val="Style7"/>
        <w:numPr>
          <w:ilvl w:val="0"/>
          <w:numId w:val="31"/>
        </w:numPr>
        <w:framePr w:w="9408" w:h="13845" w:hRule="exact" w:wrap="none" w:vAnchor="page" w:hAnchor="page" w:x="1670" w:y="1805"/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Соотношение международного частного права и международного публичного права // Журнал Российского права. - 2001. - № 6.</w:t>
      </w:r>
    </w:p>
    <w:p>
      <w:pPr>
        <w:pStyle w:val="Style7"/>
        <w:numPr>
          <w:ilvl w:val="0"/>
          <w:numId w:val="31"/>
        </w:numPr>
        <w:framePr w:w="9408" w:h="13845" w:hRule="exact" w:wrap="none" w:vAnchor="page" w:hAnchor="page" w:x="1670" w:y="1805"/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spacing w:before="0" w:after="349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Тихиня В.Г. Закон о международном частом праве необходим// Судовы весшк. - 1992. - № 3.</w:t>
      </w:r>
    </w:p>
    <w:p>
      <w:pPr>
        <w:pStyle w:val="Style7"/>
        <w:framePr w:w="9408" w:h="13845" w:hRule="exact" w:wrap="none" w:vAnchor="page" w:hAnchor="page" w:x="1670" w:y="1805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Интернет-ресурсы:</w:t>
      </w:r>
    </w:p>
    <w:p>
      <w:pPr>
        <w:pStyle w:val="Style7"/>
        <w:numPr>
          <w:ilvl w:val="0"/>
          <w:numId w:val="33"/>
        </w:numPr>
        <w:framePr w:w="9408" w:h="13845" w:hRule="exact" w:wrap="none" w:vAnchor="page" w:hAnchor="page" w:x="1670" w:y="1805"/>
        <w:tabs>
          <w:tab w:leader="none" w:pos="1143" w:val="left"/>
          <w:tab w:leader="none" w:pos="4959" w:val="left"/>
        </w:tabs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740"/>
      </w:pPr>
      <w:r>
        <w:fldChar w:fldCharType="begin"/>
      </w:r>
      <w:r>
        <w:rPr>
          <w:color w:val="000000"/>
        </w:rPr>
        <w:instrText> HYPERLINK "http://www.un.org/"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http://www.un.org/</w:t>
        <w:tab/>
      </w:r>
      <w:r>
        <w:fldChar w:fldCharType="end"/>
      </w: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Объединенных Наций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numPr>
          <w:ilvl w:val="0"/>
          <w:numId w:val="33"/>
        </w:numPr>
        <w:framePr w:w="4642" w:h="1352" w:hRule="exact" w:wrap="none" w:vAnchor="page" w:hAnchor="page" w:x="1670" w:y="1103"/>
        <w:tabs>
          <w:tab w:leader="none" w:pos="130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60" w:right="0" w:firstLine="0"/>
      </w:pPr>
      <w:r>
        <w:fldChar w:fldCharType="begin"/>
      </w:r>
      <w:r>
        <w:rPr>
          <w:color w:val="000000"/>
        </w:rPr>
        <w:instrText> HYPERLINK "http://www.icj-cij/"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http://www.icj-cij.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>org/</w:t>
      </w:r>
    </w:p>
    <w:p>
      <w:pPr>
        <w:pStyle w:val="Style7"/>
        <w:numPr>
          <w:ilvl w:val="0"/>
          <w:numId w:val="33"/>
        </w:numPr>
        <w:framePr w:w="4642" w:h="1352" w:hRule="exact" w:wrap="none" w:vAnchor="page" w:hAnchor="page" w:x="1670" w:y="1103"/>
        <w:tabs>
          <w:tab w:leader="none" w:pos="130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60" w:right="0" w:firstLine="0"/>
      </w:pPr>
      <w:r>
        <w:fldChar w:fldCharType="begin"/>
      </w:r>
      <w:r>
        <w:rPr>
          <w:color w:val="000000"/>
        </w:rPr>
        <w:instrText> HYPERLINK "http://www.pca-cpa.org/"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http://www.pca-cpa.org/</w:t>
      </w:r>
      <w:r>
        <w:fldChar w:fldCharType="end"/>
      </w:r>
    </w:p>
    <w:p>
      <w:pPr>
        <w:pStyle w:val="Style7"/>
        <w:framePr w:w="4642" w:h="1352" w:hRule="exact" w:wrap="none" w:vAnchor="page" w:hAnchor="page" w:x="1670" w:y="11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суда</w:t>
      </w:r>
    </w:p>
    <w:p>
      <w:pPr>
        <w:pStyle w:val="Style7"/>
        <w:numPr>
          <w:ilvl w:val="0"/>
          <w:numId w:val="33"/>
        </w:numPr>
        <w:framePr w:w="4642" w:h="1352" w:hRule="exact" w:wrap="none" w:vAnchor="page" w:hAnchor="page" w:x="1670" w:y="1103"/>
        <w:tabs>
          <w:tab w:leader="none" w:pos="130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60" w:right="0" w:firstLine="0"/>
      </w:pPr>
      <w:r>
        <w:fldChar w:fldCharType="begin"/>
      </w:r>
      <w:r>
        <w:rPr>
          <w:color w:val="000000"/>
        </w:rPr>
        <w:instrText> HYPERLINK "http://www.echr.coe.int/"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http://www.echr.coe.int/</w:t>
      </w:r>
      <w:r>
        <w:fldChar w:fldCharType="end"/>
      </w:r>
    </w:p>
    <w:p>
      <w:pPr>
        <w:pStyle w:val="Style7"/>
        <w:framePr w:w="4642" w:h="4882" w:hRule="exact" w:wrap="none" w:vAnchor="page" w:hAnchor="page" w:x="1670" w:y="239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человека</w:t>
      </w:r>
    </w:p>
    <w:p>
      <w:pPr>
        <w:pStyle w:val="Style7"/>
        <w:numPr>
          <w:ilvl w:val="0"/>
          <w:numId w:val="33"/>
        </w:numPr>
        <w:framePr w:w="4642" w:h="4882" w:hRule="exact" w:wrap="none" w:vAnchor="page" w:hAnchor="page" w:x="1670" w:y="2399"/>
        <w:tabs>
          <w:tab w:leader="none" w:pos="130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60" w:right="0" w:firstLine="0"/>
      </w:pPr>
      <w:r>
        <w:fldChar w:fldCharType="begin"/>
      </w:r>
      <w:r>
        <w:rPr>
          <w:color w:val="000000"/>
        </w:rPr>
        <w:instrText> HYPERLINK "http://www.worldcourts.com/"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http://www.worldcourts.com/</w:t>
      </w:r>
      <w:r>
        <w:fldChar w:fldCharType="end"/>
      </w:r>
    </w:p>
    <w:p>
      <w:pPr>
        <w:pStyle w:val="Style7"/>
        <w:numPr>
          <w:ilvl w:val="0"/>
          <w:numId w:val="33"/>
        </w:numPr>
        <w:framePr w:w="4642" w:h="4882" w:hRule="exact" w:wrap="none" w:vAnchor="page" w:hAnchor="page" w:x="1670" w:y="2399"/>
        <w:tabs>
          <w:tab w:leader="none" w:pos="130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60" w:right="0" w:firstLine="0"/>
      </w:pPr>
      <w:r>
        <w:fldChar w:fldCharType="begin"/>
      </w:r>
      <w:r>
        <w:rPr>
          <w:color w:val="000000"/>
        </w:rPr>
        <w:instrText> HYPERLINK "http://treaties.un.org/"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http://treaties.un.org/</w:t>
      </w:r>
      <w:r>
        <w:fldChar w:fldCharType="end"/>
      </w:r>
    </w:p>
    <w:p>
      <w:pPr>
        <w:pStyle w:val="Style7"/>
        <w:numPr>
          <w:ilvl w:val="0"/>
          <w:numId w:val="33"/>
        </w:numPr>
        <w:framePr w:w="4642" w:h="4882" w:hRule="exact" w:wrap="none" w:vAnchor="page" w:hAnchor="page" w:x="1670" w:y="2399"/>
        <w:tabs>
          <w:tab w:leader="none" w:pos="130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en-US" w:eastAsia="en-US" w:bidi="en-US"/>
          <w:w w:val="100"/>
          <w:spacing w:val="0"/>
          <w:color w:val="000000"/>
          <w:position w:val="0"/>
        </w:rPr>
        <w:t>http://conventions.coe.int/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Совета Европы</w:t>
      </w:r>
    </w:p>
    <w:p>
      <w:pPr>
        <w:pStyle w:val="Style7"/>
        <w:numPr>
          <w:ilvl w:val="0"/>
          <w:numId w:val="33"/>
        </w:numPr>
        <w:framePr w:w="4642" w:h="4882" w:hRule="exact" w:wrap="none" w:vAnchor="page" w:hAnchor="page" w:x="1670" w:y="2399"/>
        <w:tabs>
          <w:tab w:leader="none" w:pos="130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fldChar w:fldCharType="begin"/>
      </w:r>
      <w:r>
        <w:rPr>
          <w:color w:val="000000"/>
        </w:rPr>
        <w:instrText> HYPERLINK "http://www.eiil.org/"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http://www.eiil.org/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международного права</w:t>
      </w:r>
    </w:p>
    <w:p>
      <w:pPr>
        <w:pStyle w:val="Style7"/>
        <w:numPr>
          <w:ilvl w:val="0"/>
          <w:numId w:val="33"/>
        </w:numPr>
        <w:framePr w:w="4642" w:h="4882" w:hRule="exact" w:wrap="none" w:vAnchor="page" w:hAnchor="page" w:x="1670" w:y="2399"/>
        <w:tabs>
          <w:tab w:leader="none" w:pos="130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fldChar w:fldCharType="begin"/>
      </w:r>
      <w:r>
        <w:rPr>
          <w:color w:val="000000"/>
        </w:rPr>
        <w:instrText> HYPERLINK "http://www.iccnow.org/"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http://www.iccnow.org/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уголовного суда</w:t>
      </w:r>
    </w:p>
    <w:p>
      <w:pPr>
        <w:pStyle w:val="Style7"/>
        <w:numPr>
          <w:ilvl w:val="0"/>
          <w:numId w:val="33"/>
        </w:numPr>
        <w:framePr w:w="4642" w:h="4882" w:hRule="exact" w:wrap="none" w:vAnchor="page" w:hAnchor="page" w:x="1670" w:y="2399"/>
        <w:tabs>
          <w:tab w:leader="none" w:pos="130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60" w:right="0" w:firstLine="0"/>
      </w:pPr>
      <w:r>
        <w:fldChar w:fldCharType="begin"/>
      </w:r>
      <w:r>
        <w:rPr>
          <w:color w:val="000000"/>
        </w:rPr>
        <w:instrText> HYPERLINK "http://www.uia.org/"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http://www.uia.org/</w:t>
      </w:r>
      <w:r>
        <w:fldChar w:fldCharType="end"/>
      </w:r>
    </w:p>
    <w:p>
      <w:pPr>
        <w:pStyle w:val="Style7"/>
        <w:numPr>
          <w:ilvl w:val="0"/>
          <w:numId w:val="33"/>
        </w:numPr>
        <w:framePr w:w="4642" w:h="4882" w:hRule="exact" w:wrap="none" w:vAnchor="page" w:hAnchor="page" w:x="1670" w:y="2399"/>
        <w:tabs>
          <w:tab w:leader="none" w:pos="130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60" w:right="0" w:firstLine="0"/>
      </w:pPr>
      <w:r>
        <w:fldChar w:fldCharType="begin"/>
      </w:r>
      <w:r>
        <w:rPr>
          <w:color w:val="000000"/>
        </w:rPr>
        <w:instrText> HYPERLINK "http://www.europa.eu.int/"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</w:t>
      </w:r>
      <w:r>
        <w:rPr>
          <w:rStyle w:val="Hyperlink"/>
          <w:lang w:val="ru-RU" w:eastAsia="ru-RU" w:bidi="ru-RU"/>
          <w:w w:val="100"/>
          <w:spacing w:val="0"/>
          <w:position w:val="0"/>
        </w:rPr>
        <w:t xml:space="preserve">: </w:t>
      </w:r>
      <w:r>
        <w:rPr>
          <w:rStyle w:val="Hyperlink"/>
          <w:lang w:val="en-US" w:eastAsia="en-US" w:bidi="en-US"/>
          <w:w w:val="100"/>
          <w:spacing w:val="0"/>
          <w:position w:val="0"/>
        </w:rPr>
        <w:t>//www.europa.eu.int/</w:t>
      </w:r>
      <w:r>
        <w:fldChar w:fldCharType="end"/>
      </w:r>
    </w:p>
    <w:p>
      <w:pPr>
        <w:pStyle w:val="Style7"/>
        <w:numPr>
          <w:ilvl w:val="0"/>
          <w:numId w:val="33"/>
        </w:numPr>
        <w:framePr w:w="4642" w:h="4882" w:hRule="exact" w:wrap="none" w:vAnchor="page" w:hAnchor="page" w:x="1670" w:y="2399"/>
        <w:tabs>
          <w:tab w:leader="none" w:pos="130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60" w:right="0" w:firstLine="0"/>
      </w:pPr>
      <w:r>
        <w:fldChar w:fldCharType="begin"/>
      </w:r>
      <w:r>
        <w:rPr>
          <w:color w:val="000000"/>
        </w:rPr>
        <w:instrText> HYPERLINK "http://www.icrc.org/"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http://www.icrc.org/</w:t>
      </w:r>
      <w:r>
        <w:fldChar w:fldCharType="end"/>
      </w:r>
    </w:p>
    <w:p>
      <w:pPr>
        <w:pStyle w:val="Style7"/>
        <w:framePr w:w="4642" w:h="4882" w:hRule="exact" w:wrap="none" w:vAnchor="page" w:hAnchor="page" w:x="1670" w:y="239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Креста</w:t>
      </w:r>
    </w:p>
    <w:p>
      <w:pPr>
        <w:pStyle w:val="Style7"/>
        <w:numPr>
          <w:ilvl w:val="0"/>
          <w:numId w:val="33"/>
        </w:numPr>
        <w:framePr w:w="4642" w:h="4882" w:hRule="exact" w:wrap="none" w:vAnchor="page" w:hAnchor="page" w:x="1670" w:y="2399"/>
        <w:tabs>
          <w:tab w:leader="none" w:pos="130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960" w:firstLine="760"/>
      </w:pPr>
      <w:r>
        <w:fldChar w:fldCharType="begin"/>
      </w:r>
      <w:r>
        <w:rPr>
          <w:color w:val="000000"/>
        </w:rPr>
        <w:instrText> HYPERLINK "http://www.pravo.by/"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http://www.pravo.by/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портал Республики Беларусь</w:t>
      </w:r>
    </w:p>
    <w:p>
      <w:pPr>
        <w:pStyle w:val="Style7"/>
        <w:framePr w:w="4454" w:h="5862" w:hRule="exact" w:wrap="none" w:vAnchor="page" w:hAnchor="page" w:x="6624" w:y="1095"/>
        <w:widowControl w:val="0"/>
        <w:keepNext w:val="0"/>
        <w:keepLines w:val="0"/>
        <w:shd w:val="clear" w:color="auto" w:fill="auto"/>
        <w:bidi w:val="0"/>
        <w:jc w:val="left"/>
        <w:spacing w:before="0" w:after="297" w:line="33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Международный Суд ООН Постоянная Палата третейского</w:t>
      </w:r>
    </w:p>
    <w:p>
      <w:pPr>
        <w:pStyle w:val="Style7"/>
        <w:framePr w:w="4454" w:h="5862" w:hRule="exact" w:wrap="none" w:vAnchor="page" w:hAnchor="page" w:x="6624" w:y="1095"/>
        <w:widowControl w:val="0"/>
        <w:keepNext w:val="0"/>
        <w:keepLines w:val="0"/>
        <w:shd w:val="clear" w:color="auto" w:fill="auto"/>
        <w:bidi w:val="0"/>
        <w:jc w:val="left"/>
        <w:spacing w:before="0" w:after="303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Европейский суд по правам</w:t>
      </w:r>
    </w:p>
    <w:p>
      <w:pPr>
        <w:pStyle w:val="Style7"/>
        <w:framePr w:w="4454" w:h="5862" w:hRule="exact" w:wrap="none" w:vAnchor="page" w:hAnchor="page" w:x="6624" w:y="1095"/>
        <w:widowControl w:val="0"/>
        <w:keepNext w:val="0"/>
        <w:keepLines w:val="0"/>
        <w:shd w:val="clear" w:color="auto" w:fill="auto"/>
        <w:bidi w:val="0"/>
        <w:jc w:val="left"/>
        <w:spacing w:before="0" w:after="289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Международные суды Договоры, принятые в рамках ООН Договоры, принятые в рамках</w:t>
      </w:r>
    </w:p>
    <w:p>
      <w:pPr>
        <w:pStyle w:val="Style7"/>
        <w:framePr w:w="4454" w:h="5862" w:hRule="exact" w:wrap="none" w:vAnchor="page" w:hAnchor="page" w:x="6624" w:y="1095"/>
        <w:tabs>
          <w:tab w:leader="none" w:pos="3509" w:val="left"/>
        </w:tabs>
        <w:widowControl w:val="0"/>
        <w:keepNext w:val="0"/>
        <w:keepLines w:val="0"/>
        <w:shd w:val="clear" w:color="auto" w:fill="auto"/>
        <w:bidi w:val="0"/>
        <w:spacing w:before="0" w:after="352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Европейский</w:t>
        <w:tab/>
        <w:t>журнал</w:t>
      </w:r>
    </w:p>
    <w:p>
      <w:pPr>
        <w:pStyle w:val="Style7"/>
        <w:framePr w:w="4454" w:h="5862" w:hRule="exact" w:wrap="none" w:vAnchor="page" w:hAnchor="page" w:x="6624" w:y="1095"/>
        <w:tabs>
          <w:tab w:leader="none" w:pos="2256" w:val="left"/>
        </w:tabs>
        <w:widowControl w:val="0"/>
        <w:keepNext w:val="0"/>
        <w:keepLines w:val="0"/>
        <w:shd w:val="clear" w:color="auto" w:fill="auto"/>
        <w:bidi w:val="0"/>
        <w:spacing w:before="0" w:after="303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Материалы</w:t>
        <w:tab/>
        <w:t>Международного</w:t>
      </w:r>
    </w:p>
    <w:p>
      <w:pPr>
        <w:pStyle w:val="Style7"/>
        <w:framePr w:w="4454" w:h="5862" w:hRule="exact" w:wrap="none" w:vAnchor="page" w:hAnchor="page" w:x="6624" w:y="1095"/>
        <w:widowControl w:val="0"/>
        <w:keepNext w:val="0"/>
        <w:keepLines w:val="0"/>
        <w:shd w:val="clear" w:color="auto" w:fill="auto"/>
        <w:bidi w:val="0"/>
        <w:jc w:val="left"/>
        <w:spacing w:before="0" w:after="289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Международные организации Европейский Союз Международный Комитет Красного</w:t>
      </w:r>
    </w:p>
    <w:p>
      <w:pPr>
        <w:pStyle w:val="Style7"/>
        <w:framePr w:w="4454" w:h="5862" w:hRule="exact" w:wrap="none" w:vAnchor="page" w:hAnchor="page" w:x="6624" w:y="1095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Национальный правовой интернет-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8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33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53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59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9">
    <w:name w:val="Основной текст (2)"/>
    <w:basedOn w:val="CharStyle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">
    <w:name w:val="Основной текст (2) + 12 pt"/>
    <w:basedOn w:val="CharStyle8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1">
    <w:name w:val="Колонтитул + Малые прописные"/>
    <w:basedOn w:val="CharStyle6"/>
    <w:rPr>
      <w:lang w:val="ru-RU" w:eastAsia="ru-RU" w:bidi="ru-RU"/>
      <w:smallCaps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line="32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both"/>
      <w:spacing w:line="322" w:lineRule="exact"/>
      <w:ind w:hanging="1160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